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573F" w14:textId="6FF8D207" w:rsidR="00D62661" w:rsidRPr="000C38C0" w:rsidRDefault="00D62661" w:rsidP="00D62661">
      <w:pPr>
        <w:keepNext/>
        <w:spacing w:before="240"/>
        <w:outlineLvl w:val="1"/>
        <w:rPr>
          <w:rFonts w:cs="Arial"/>
          <w:color w:val="808080" w:themeColor="background1" w:themeShade="80"/>
          <w:sz w:val="48"/>
          <w:szCs w:val="48"/>
        </w:rPr>
      </w:pPr>
      <w:r>
        <w:rPr>
          <w:rFonts w:hint="eastAsia"/>
          <w:color w:val="808080" w:themeColor="background1" w:themeShade="80"/>
          <w:sz w:val="48"/>
          <w:szCs w:val="48"/>
        </w:rPr>
        <w:t>新闻稿</w:t>
      </w:r>
      <w:r>
        <w:rPr>
          <w:rFonts w:hint="eastAsia"/>
          <w:color w:val="808080" w:themeColor="background1" w:themeShade="80"/>
          <w:sz w:val="48"/>
          <w:szCs w:val="48"/>
        </w:rPr>
        <w:t xml:space="preserve">  </w:t>
      </w:r>
    </w:p>
    <w:p w14:paraId="5F0D9499" w14:textId="77777777" w:rsidR="0026125D" w:rsidRDefault="0026125D" w:rsidP="00D62661">
      <w:pPr>
        <w:keepNext/>
        <w:spacing w:before="240"/>
        <w:contextualSpacing/>
        <w:jc w:val="right"/>
        <w:outlineLvl w:val="1"/>
        <w:rPr>
          <w:rFonts w:cs="Arial"/>
          <w:b/>
          <w:iCs/>
          <w:color w:val="808080" w:themeColor="background1" w:themeShade="80"/>
          <w:sz w:val="32"/>
          <w:szCs w:val="32"/>
        </w:rPr>
      </w:pPr>
    </w:p>
    <w:p w14:paraId="40A7AF1A" w14:textId="3B7A4856" w:rsidR="00860B05" w:rsidRPr="00CC191E" w:rsidRDefault="00D62661" w:rsidP="00CC191E">
      <w:pPr>
        <w:keepNext/>
        <w:spacing w:before="240"/>
        <w:contextualSpacing/>
        <w:jc w:val="right"/>
        <w:outlineLvl w:val="1"/>
        <w:rPr>
          <w:rFonts w:cs="Arial"/>
          <w:b/>
          <w:iCs/>
          <w:color w:val="808080" w:themeColor="background1" w:themeShade="80"/>
          <w:sz w:val="32"/>
          <w:szCs w:val="32"/>
        </w:rPr>
      </w:pPr>
      <w:r>
        <w:rPr>
          <w:rFonts w:hint="eastAsia"/>
          <w:b/>
          <w:iCs/>
          <w:color w:val="808080" w:themeColor="background1" w:themeShade="80"/>
          <w:sz w:val="32"/>
          <w:szCs w:val="32"/>
        </w:rPr>
        <w:t xml:space="preserve"> </w:t>
      </w:r>
      <w:r>
        <w:rPr>
          <w:rFonts w:hint="eastAsia"/>
          <w:noProof/>
        </w:rPr>
        <w:drawing>
          <wp:inline distT="0" distB="0" distL="0" distR="0" wp14:anchorId="0C1CD38B" wp14:editId="1446B394">
            <wp:extent cx="2508250" cy="323850"/>
            <wp:effectExtent l="0" t="0" r="6350" b="0"/>
            <wp:docPr id="1" name="Picture 1" descr="BorgWarner_Logo_Final_0_35_105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gWarner_Logo_Final_0_35_105_RGB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8250" cy="323850"/>
                    </a:xfrm>
                    <a:prstGeom prst="rect">
                      <a:avLst/>
                    </a:prstGeom>
                    <a:noFill/>
                    <a:ln>
                      <a:noFill/>
                    </a:ln>
                  </pic:spPr>
                </pic:pic>
              </a:graphicData>
            </a:graphic>
          </wp:inline>
        </w:drawing>
      </w:r>
      <w:r>
        <w:rPr>
          <w:rFonts w:hint="eastAsia"/>
          <w:b/>
          <w:iCs/>
          <w:color w:val="808080" w:themeColor="background1" w:themeShade="80"/>
          <w:sz w:val="32"/>
          <w:szCs w:val="32"/>
        </w:rPr>
        <w:t xml:space="preserve">                                                                                                </w:t>
      </w:r>
    </w:p>
    <w:p w14:paraId="178BD430" w14:textId="72F65A73" w:rsidR="00D62661" w:rsidRPr="00F94497" w:rsidRDefault="00D62661" w:rsidP="00D62661">
      <w:pPr>
        <w:spacing w:line="360" w:lineRule="auto"/>
        <w:rPr>
          <w:rFonts w:cs="Arial"/>
          <w:b/>
          <w:bCs/>
          <w:sz w:val="32"/>
          <w:szCs w:val="32"/>
        </w:rPr>
      </w:pPr>
    </w:p>
    <w:p w14:paraId="6A57F234" w14:textId="1B03E40C" w:rsidR="00D62661" w:rsidRPr="00736E3D" w:rsidRDefault="00D62661" w:rsidP="00393065">
      <w:pPr>
        <w:pStyle w:val="BWNRTitle"/>
        <w:rPr>
          <w:rFonts w:ascii="Estrangelo Edessa" w:eastAsia="宋体" w:hAnsi="Estrangelo Edessa"/>
        </w:rPr>
      </w:pPr>
      <w:r w:rsidRPr="00736E3D">
        <w:rPr>
          <w:rFonts w:ascii="Estrangelo Edessa" w:eastAsia="宋体" w:hAnsi="Estrangelo Edessa" w:hint="eastAsia"/>
        </w:rPr>
        <w:t>博格华纳完成对</w:t>
      </w:r>
      <w:r w:rsidRPr="00736E3D">
        <w:rPr>
          <w:rFonts w:ascii="Estrangelo Edessa" w:eastAsia="宋体" w:hAnsi="Estrangelo Edessa" w:hint="eastAsia"/>
        </w:rPr>
        <w:t xml:space="preserve"> </w:t>
      </w: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 xml:space="preserve"> </w:t>
      </w:r>
      <w:r w:rsidRPr="00736E3D">
        <w:rPr>
          <w:rFonts w:ascii="Estrangelo Edessa" w:eastAsia="宋体" w:hAnsi="Estrangelo Edessa" w:hint="eastAsia"/>
        </w:rPr>
        <w:t>公司的投资，电池管理能力进一步提升</w:t>
      </w:r>
    </w:p>
    <w:p w14:paraId="4AF39AA5" w14:textId="01CFA9A1" w:rsidR="00D62661" w:rsidRPr="00736E3D" w:rsidRDefault="00800C07" w:rsidP="0026520B">
      <w:pPr>
        <w:pStyle w:val="BWNRbullets"/>
        <w:rPr>
          <w:rFonts w:ascii="Estrangelo Edessa" w:eastAsia="宋体" w:hAnsi="Estrangelo Edessa"/>
        </w:rPr>
      </w:pPr>
      <w:r w:rsidRPr="00736E3D">
        <w:rPr>
          <w:rFonts w:ascii="Estrangelo Edessa" w:eastAsia="宋体" w:hAnsi="Estrangelo Edessa" w:hint="eastAsia"/>
        </w:rPr>
        <w:t>此项</w:t>
      </w:r>
      <w:r w:rsidR="000F0F7F" w:rsidRPr="00736E3D">
        <w:rPr>
          <w:rFonts w:ascii="Estrangelo Edessa" w:eastAsia="宋体" w:hAnsi="Estrangelo Edessa" w:hint="eastAsia"/>
        </w:rPr>
        <w:t>投资将</w:t>
      </w:r>
      <w:r w:rsidRPr="00736E3D">
        <w:rPr>
          <w:rFonts w:ascii="Estrangelo Edessa" w:eastAsia="宋体" w:hAnsi="Estrangelo Edessa" w:hint="eastAsia"/>
        </w:rPr>
        <w:t>增强</w:t>
      </w:r>
      <w:r w:rsidR="000F60BC" w:rsidRPr="00736E3D">
        <w:rPr>
          <w:rFonts w:ascii="Estrangelo Edessa" w:eastAsia="宋体" w:hAnsi="Estrangelo Edessa" w:hint="eastAsia"/>
        </w:rPr>
        <w:t>博格华纳</w:t>
      </w:r>
      <w:r w:rsidR="000F0F7F" w:rsidRPr="00736E3D">
        <w:rPr>
          <w:rFonts w:ascii="Estrangelo Edessa" w:eastAsia="宋体" w:hAnsi="Estrangelo Edessa" w:hint="eastAsia"/>
        </w:rPr>
        <w:t>电气化产品</w:t>
      </w:r>
      <w:r w:rsidRPr="00736E3D">
        <w:rPr>
          <w:rFonts w:ascii="Estrangelo Edessa" w:eastAsia="宋体" w:hAnsi="Estrangelo Edessa" w:hint="eastAsia"/>
        </w:rPr>
        <w:t>的实力</w:t>
      </w:r>
    </w:p>
    <w:p w14:paraId="6A13541C" w14:textId="3E90519E" w:rsidR="0028598D" w:rsidRPr="00736E3D" w:rsidRDefault="0028598D" w:rsidP="0026520B">
      <w:pPr>
        <w:pStyle w:val="BWNRbullets"/>
        <w:rPr>
          <w:rFonts w:ascii="Estrangelo Edessa" w:eastAsia="宋体" w:hAnsi="Estrangelo Edessa"/>
        </w:rPr>
      </w:pPr>
      <w:r w:rsidRPr="00736E3D">
        <w:rPr>
          <w:rFonts w:ascii="Estrangelo Edessa" w:eastAsia="宋体" w:hAnsi="Estrangelo Edessa" w:hint="eastAsia"/>
        </w:rPr>
        <w:t>博格华纳是百万美元</w:t>
      </w:r>
      <w:r w:rsidRPr="00736E3D">
        <w:rPr>
          <w:rFonts w:ascii="Estrangelo Edessa" w:eastAsia="宋体" w:hAnsi="Estrangelo Edessa" w:hint="eastAsia"/>
        </w:rPr>
        <w:t xml:space="preserve"> C </w:t>
      </w:r>
      <w:r w:rsidR="00800C07" w:rsidRPr="00736E3D">
        <w:rPr>
          <w:rFonts w:ascii="Estrangelo Edessa" w:eastAsia="宋体" w:hAnsi="Estrangelo Edessa" w:hint="eastAsia"/>
        </w:rPr>
        <w:t>轮融资的领投</w:t>
      </w:r>
      <w:r w:rsidR="000F60BC" w:rsidRPr="00736E3D">
        <w:rPr>
          <w:rFonts w:ascii="Estrangelo Edessa" w:eastAsia="宋体" w:hAnsi="Estrangelo Edessa" w:hint="eastAsia"/>
        </w:rPr>
        <w:t>者</w:t>
      </w:r>
    </w:p>
    <w:p w14:paraId="7E80790A" w14:textId="3E7FAE92" w:rsidR="00D62661" w:rsidRPr="00736E3D" w:rsidRDefault="000F0F7F" w:rsidP="0026520B">
      <w:pPr>
        <w:pStyle w:val="BWNRbullets"/>
        <w:rPr>
          <w:rFonts w:ascii="Estrangelo Edessa" w:eastAsia="宋体" w:hAnsi="Estrangelo Edessa"/>
        </w:rPr>
      </w:pP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 xml:space="preserve"> </w:t>
      </w:r>
      <w:r w:rsidRPr="00736E3D">
        <w:rPr>
          <w:rFonts w:ascii="Estrangelo Edessa" w:eastAsia="宋体" w:hAnsi="Estrangelo Edessa" w:hint="eastAsia"/>
        </w:rPr>
        <w:t>公司的电池管理软件</w:t>
      </w:r>
      <w:r w:rsidR="00800C07" w:rsidRPr="00736E3D">
        <w:rPr>
          <w:rFonts w:ascii="Estrangelo Edessa" w:eastAsia="宋体" w:hAnsi="Estrangelo Edessa" w:hint="eastAsia"/>
        </w:rPr>
        <w:t>强化了</w:t>
      </w:r>
      <w:r w:rsidRPr="00736E3D">
        <w:rPr>
          <w:rFonts w:ascii="Estrangelo Edessa" w:eastAsia="宋体" w:hAnsi="Estrangelo Edessa" w:hint="eastAsia"/>
        </w:rPr>
        <w:t>电池安全功能</w:t>
      </w:r>
      <w:r w:rsidR="00800C07" w:rsidRPr="00736E3D">
        <w:rPr>
          <w:rFonts w:ascii="Estrangelo Edessa" w:eastAsia="宋体" w:hAnsi="Estrangelo Edessa" w:hint="eastAsia"/>
        </w:rPr>
        <w:t>并提升了</w:t>
      </w:r>
      <w:r w:rsidRPr="00736E3D">
        <w:rPr>
          <w:rFonts w:ascii="Estrangelo Edessa" w:eastAsia="宋体" w:hAnsi="Estrangelo Edessa" w:hint="eastAsia"/>
        </w:rPr>
        <w:t>快速充电</w:t>
      </w:r>
      <w:r w:rsidR="00800C07" w:rsidRPr="00736E3D">
        <w:rPr>
          <w:rFonts w:ascii="Estrangelo Edessa" w:eastAsia="宋体" w:hAnsi="Estrangelo Edessa" w:hint="eastAsia"/>
        </w:rPr>
        <w:t>的</w:t>
      </w:r>
      <w:r w:rsidRPr="00736E3D">
        <w:rPr>
          <w:rFonts w:ascii="Estrangelo Edessa" w:eastAsia="宋体" w:hAnsi="Estrangelo Edessa" w:hint="eastAsia"/>
        </w:rPr>
        <w:t>能力</w:t>
      </w:r>
    </w:p>
    <w:p w14:paraId="61921E16" w14:textId="7ADBF30B" w:rsidR="0028598D" w:rsidRPr="00736E3D" w:rsidRDefault="00D62661" w:rsidP="007A25EE">
      <w:pPr>
        <w:pStyle w:val="BWNRParagraph10"/>
        <w:rPr>
          <w:rStyle w:val="BWNRParagraph1Char0"/>
          <w:rFonts w:ascii="Estrangelo Edessa" w:hAnsi="Estrangelo Edessa"/>
          <w:sz w:val="22"/>
          <w:szCs w:val="22"/>
        </w:rPr>
      </w:pPr>
      <w:r w:rsidRPr="00736E3D">
        <w:rPr>
          <w:rFonts w:ascii="Estrangelo Edessa" w:eastAsia="宋体" w:hAnsi="Estrangelo Edessa" w:hint="eastAsia"/>
          <w:i/>
        </w:rPr>
        <w:t>密歇根州奥本山，</w:t>
      </w:r>
      <w:r w:rsidRPr="00736E3D">
        <w:rPr>
          <w:rFonts w:ascii="Estrangelo Edessa" w:eastAsia="宋体" w:hAnsi="Estrangelo Edessa" w:hint="eastAsia"/>
          <w:i/>
        </w:rPr>
        <w:t>202</w:t>
      </w:r>
      <w:r w:rsidR="00784D69" w:rsidRPr="00736E3D">
        <w:rPr>
          <w:rFonts w:ascii="Estrangelo Edessa" w:eastAsia="宋体" w:hAnsi="Estrangelo Edessa"/>
          <w:i/>
        </w:rPr>
        <w:t>2</w:t>
      </w:r>
      <w:r w:rsidRPr="00736E3D">
        <w:rPr>
          <w:rFonts w:ascii="Estrangelo Edessa" w:eastAsia="宋体" w:hAnsi="Estrangelo Edessa" w:hint="eastAsia"/>
          <w:i/>
        </w:rPr>
        <w:t>年</w:t>
      </w:r>
      <w:r w:rsidR="00784D69" w:rsidRPr="00736E3D">
        <w:rPr>
          <w:rFonts w:ascii="Estrangelo Edessa" w:eastAsia="宋体" w:hAnsi="Estrangelo Edessa" w:hint="eastAsia"/>
          <w:i/>
        </w:rPr>
        <w:t>1</w:t>
      </w:r>
      <w:r w:rsidRPr="00736E3D">
        <w:rPr>
          <w:rFonts w:ascii="Estrangelo Edessa" w:eastAsia="宋体" w:hAnsi="Estrangelo Edessa" w:hint="eastAsia"/>
          <w:i/>
        </w:rPr>
        <w:t>月</w:t>
      </w:r>
      <w:r w:rsidR="00784D69" w:rsidRPr="00736E3D">
        <w:rPr>
          <w:rFonts w:ascii="Estrangelo Edessa" w:eastAsia="宋体" w:hAnsi="Estrangelo Edessa"/>
          <w:i/>
        </w:rPr>
        <w:t>1</w:t>
      </w:r>
      <w:r w:rsidR="00E835A2">
        <w:rPr>
          <w:rFonts w:ascii="Estrangelo Edessa" w:eastAsia="宋体" w:hAnsi="Estrangelo Edessa"/>
          <w:i/>
        </w:rPr>
        <w:t>2</w:t>
      </w:r>
      <w:r w:rsidRPr="00736E3D">
        <w:rPr>
          <w:rFonts w:ascii="Estrangelo Edessa" w:eastAsia="宋体" w:hAnsi="Estrangelo Edessa" w:hint="eastAsia"/>
          <w:i/>
        </w:rPr>
        <w:t>日</w:t>
      </w:r>
      <w:r w:rsidR="00800C07" w:rsidRPr="00736E3D">
        <w:rPr>
          <w:rFonts w:ascii="Estrangelo Edessa" w:eastAsia="宋体" w:hAnsi="Estrangelo Edessa" w:hint="eastAsia"/>
          <w:i/>
        </w:rPr>
        <w:t>——</w:t>
      </w:r>
      <w:bookmarkStart w:id="0" w:name="OLE_LINK1"/>
      <w:r w:rsidR="001066A3" w:rsidRPr="00736E3D">
        <w:rPr>
          <w:rStyle w:val="BWNRParagraph1Char0"/>
          <w:rFonts w:ascii="Estrangelo Edessa" w:hAnsi="Estrangelo Edessa"/>
          <w:sz w:val="22"/>
          <w:szCs w:val="22"/>
        </w:rPr>
        <w:t>博格华纳</w:t>
      </w:r>
      <w:r w:rsidR="001066A3" w:rsidRPr="00736E3D">
        <w:rPr>
          <w:rStyle w:val="BWNRParagraph1Char0"/>
          <w:rFonts w:ascii="Estrangelo Edessa" w:hAnsi="Estrangelo Edessa" w:hint="eastAsia"/>
          <w:sz w:val="22"/>
          <w:szCs w:val="22"/>
        </w:rPr>
        <w:t>作为致力于提供创新可持续的车行方案的全球领先供应商</w:t>
      </w:r>
      <w:r w:rsidR="00800C07" w:rsidRPr="00736E3D">
        <w:rPr>
          <w:rStyle w:val="BWNRParagraph1Char0"/>
          <w:rFonts w:ascii="Estrangelo Edessa" w:hAnsi="Estrangelo Edessa" w:hint="eastAsia"/>
          <w:sz w:val="22"/>
          <w:szCs w:val="22"/>
        </w:rPr>
        <w:t>于今天宣布</w:t>
      </w:r>
      <w:r w:rsidR="000F60BC" w:rsidRPr="00736E3D">
        <w:rPr>
          <w:rStyle w:val="BWNRParagraph1Char0"/>
          <w:rFonts w:ascii="Estrangelo Edessa" w:hAnsi="Estrangelo Edessa" w:hint="eastAsia"/>
          <w:sz w:val="22"/>
          <w:szCs w:val="22"/>
        </w:rPr>
        <w:t>，公司</w:t>
      </w:r>
      <w:r w:rsidR="00800C07" w:rsidRPr="00736E3D">
        <w:rPr>
          <w:rStyle w:val="BWNRParagraph1Char0"/>
          <w:rFonts w:ascii="Estrangelo Edessa" w:hAnsi="Estrangelo Edessa" w:hint="eastAsia"/>
          <w:sz w:val="22"/>
          <w:szCs w:val="22"/>
        </w:rPr>
        <w:t>将</w:t>
      </w:r>
      <w:r w:rsidRPr="00736E3D">
        <w:rPr>
          <w:rStyle w:val="BWNRParagraph1Char0"/>
          <w:rFonts w:ascii="Estrangelo Edessa" w:hAnsi="Estrangelo Edessa" w:hint="eastAsia"/>
          <w:sz w:val="22"/>
          <w:szCs w:val="22"/>
        </w:rPr>
        <w:t>领投</w:t>
      </w:r>
      <w:r w:rsidRPr="00736E3D">
        <w:rPr>
          <w:rStyle w:val="BWNRParagraph1Char0"/>
          <w:rFonts w:ascii="Estrangelo Edessa" w:hAnsi="Estrangelo Edessa" w:hint="eastAsia"/>
          <w:sz w:val="22"/>
          <w:szCs w:val="22"/>
        </w:rPr>
        <w:t xml:space="preserve"> </w:t>
      </w:r>
      <w:proofErr w:type="spellStart"/>
      <w:r w:rsidRPr="00736E3D">
        <w:rPr>
          <w:rStyle w:val="BWNRParagraph1Char0"/>
          <w:rFonts w:ascii="Estrangelo Edessa" w:hAnsi="Estrangelo Edessa" w:hint="eastAsia"/>
          <w:sz w:val="22"/>
          <w:szCs w:val="22"/>
        </w:rPr>
        <w:t>Qnovo</w:t>
      </w:r>
      <w:proofErr w:type="spellEnd"/>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公司的百万美元</w:t>
      </w:r>
      <w:r w:rsidRPr="00736E3D">
        <w:rPr>
          <w:rStyle w:val="BWNRParagraph1Char0"/>
          <w:rFonts w:ascii="Estrangelo Edessa" w:hAnsi="Estrangelo Edessa" w:hint="eastAsia"/>
          <w:sz w:val="22"/>
          <w:szCs w:val="22"/>
        </w:rPr>
        <w:t>C</w:t>
      </w:r>
      <w:r w:rsidRPr="00736E3D">
        <w:rPr>
          <w:rStyle w:val="BWNRParagraph1Char0"/>
          <w:rFonts w:ascii="Estrangelo Edessa" w:hAnsi="Estrangelo Edessa" w:hint="eastAsia"/>
          <w:sz w:val="22"/>
          <w:szCs w:val="22"/>
        </w:rPr>
        <w:t>轮融资</w:t>
      </w:r>
      <w:r w:rsidR="00800C07" w:rsidRPr="00736E3D">
        <w:rPr>
          <w:rStyle w:val="BWNRParagraph1Char0"/>
          <w:rFonts w:ascii="Estrangelo Edessa" w:hAnsi="Estrangelo Edessa" w:hint="eastAsia"/>
          <w:sz w:val="22"/>
          <w:szCs w:val="22"/>
        </w:rPr>
        <w:t>。</w:t>
      </w:r>
      <w:proofErr w:type="spellStart"/>
      <w:r w:rsidRPr="00736E3D">
        <w:rPr>
          <w:rStyle w:val="BWNRParagraph1Char0"/>
          <w:rFonts w:ascii="Estrangelo Edessa" w:hAnsi="Estrangelo Edessa" w:hint="eastAsia"/>
          <w:sz w:val="22"/>
          <w:szCs w:val="22"/>
        </w:rPr>
        <w:t>Qnovo</w:t>
      </w:r>
      <w:proofErr w:type="spellEnd"/>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是位于硅谷的软件管理私营企业。</w:t>
      </w:r>
      <w:r w:rsidRPr="00736E3D">
        <w:rPr>
          <w:rStyle w:val="BWNRParagraph1Char0"/>
          <w:rFonts w:ascii="Estrangelo Edessa" w:hAnsi="Estrangelo Edessa" w:hint="eastAsia"/>
          <w:sz w:val="22"/>
          <w:szCs w:val="22"/>
        </w:rPr>
        <w:t xml:space="preserve">  </w:t>
      </w:r>
    </w:p>
    <w:p w14:paraId="5A9C5203" w14:textId="2762422F" w:rsidR="00AF6636" w:rsidRPr="00736E3D" w:rsidRDefault="0028598D" w:rsidP="007A25EE">
      <w:pPr>
        <w:pStyle w:val="BWNRParagraph10"/>
        <w:rPr>
          <w:rFonts w:ascii="Estrangelo Edessa" w:eastAsia="宋体" w:hAnsi="Estrangelo Edessa"/>
        </w:rPr>
      </w:pPr>
      <w:r w:rsidRPr="00736E3D">
        <w:rPr>
          <w:rStyle w:val="BWNRParagraph1Char0"/>
          <w:rFonts w:ascii="Estrangelo Edessa" w:hAnsi="Estrangelo Edessa" w:hint="eastAsia"/>
          <w:sz w:val="22"/>
          <w:szCs w:val="22"/>
        </w:rPr>
        <w:tab/>
      </w:r>
      <w:r w:rsidRPr="00736E3D">
        <w:rPr>
          <w:rStyle w:val="BWNRParagraph1Char0"/>
          <w:rFonts w:ascii="Estrangelo Edessa" w:hAnsi="Estrangelo Edessa" w:hint="eastAsia"/>
          <w:sz w:val="22"/>
          <w:szCs w:val="22"/>
        </w:rPr>
        <w:tab/>
      </w:r>
      <w:r w:rsidRPr="00736E3D">
        <w:rPr>
          <w:rStyle w:val="BWNRParagraph1Char0"/>
          <w:rFonts w:ascii="Estrangelo Edessa" w:hAnsi="Estrangelo Edessa" w:hint="eastAsia"/>
          <w:sz w:val="22"/>
          <w:szCs w:val="22"/>
        </w:rPr>
        <w:t>得益于</w:t>
      </w:r>
      <w:r w:rsidRPr="00736E3D">
        <w:rPr>
          <w:rStyle w:val="BWNRParagraph1Char0"/>
          <w:rFonts w:ascii="Estrangelo Edessa" w:hAnsi="Estrangelo Edessa" w:hint="eastAsia"/>
          <w:sz w:val="22"/>
          <w:szCs w:val="22"/>
        </w:rPr>
        <w:t xml:space="preserve"> </w:t>
      </w:r>
      <w:proofErr w:type="spellStart"/>
      <w:r w:rsidRPr="00736E3D">
        <w:rPr>
          <w:rStyle w:val="BWNRParagraph1Char0"/>
          <w:rFonts w:ascii="Estrangelo Edessa" w:hAnsi="Estrangelo Edessa" w:hint="eastAsia"/>
          <w:sz w:val="22"/>
          <w:szCs w:val="22"/>
        </w:rPr>
        <w:t>Qnovo</w:t>
      </w:r>
      <w:proofErr w:type="spellEnd"/>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对软件</w:t>
      </w:r>
      <w:r w:rsidR="00800C07" w:rsidRPr="00736E3D">
        <w:rPr>
          <w:rStyle w:val="BWNRParagraph1Char0"/>
          <w:rFonts w:ascii="Estrangelo Edessa" w:hAnsi="Estrangelo Edessa" w:hint="eastAsia"/>
          <w:sz w:val="22"/>
          <w:szCs w:val="22"/>
        </w:rPr>
        <w:t>及</w:t>
      </w:r>
      <w:r w:rsidRPr="00736E3D">
        <w:rPr>
          <w:rStyle w:val="BWNRParagraph1Char0"/>
          <w:rFonts w:ascii="Estrangelo Edessa" w:hAnsi="Estrangelo Edessa" w:hint="eastAsia"/>
          <w:sz w:val="22"/>
          <w:szCs w:val="22"/>
        </w:rPr>
        <w:t>控制领域的电池健康检测和快速充电的专注</w:t>
      </w:r>
      <w:r w:rsidR="00800C07" w:rsidRPr="00736E3D">
        <w:rPr>
          <w:rStyle w:val="BWNRParagraph1Char0"/>
          <w:rFonts w:ascii="Estrangelo Edessa" w:hAnsi="Estrangelo Edessa" w:hint="eastAsia"/>
          <w:sz w:val="22"/>
          <w:szCs w:val="22"/>
        </w:rPr>
        <w:t>研究</w:t>
      </w:r>
      <w:r w:rsidRPr="00736E3D">
        <w:rPr>
          <w:rStyle w:val="BWNRParagraph1Char0"/>
          <w:rFonts w:ascii="Estrangelo Edessa" w:hAnsi="Estrangelo Edessa" w:hint="eastAsia"/>
          <w:sz w:val="22"/>
          <w:szCs w:val="22"/>
        </w:rPr>
        <w:t>，</w:t>
      </w:r>
      <w:r w:rsidR="00800C07" w:rsidRPr="00736E3D">
        <w:rPr>
          <w:rStyle w:val="BWNRParagraph1Char0"/>
          <w:rFonts w:ascii="Estrangelo Edessa" w:hAnsi="Estrangelo Edessa" w:hint="eastAsia"/>
          <w:sz w:val="22"/>
          <w:szCs w:val="22"/>
        </w:rPr>
        <w:t>与</w:t>
      </w:r>
      <w:r w:rsidR="00800C07"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 xml:space="preserve"> </w:t>
      </w:r>
      <w:proofErr w:type="spellStart"/>
      <w:r w:rsidRPr="00736E3D">
        <w:rPr>
          <w:rStyle w:val="BWNRParagraph1Char0"/>
          <w:rFonts w:ascii="Estrangelo Edessa" w:hAnsi="Estrangelo Edessa" w:hint="eastAsia"/>
          <w:sz w:val="22"/>
          <w:szCs w:val="22"/>
        </w:rPr>
        <w:t>Qnovo</w:t>
      </w:r>
      <w:proofErr w:type="spellEnd"/>
      <w:r w:rsidRPr="00736E3D">
        <w:rPr>
          <w:rStyle w:val="BWNRParagraph1Char0"/>
          <w:rFonts w:ascii="Estrangelo Edessa" w:hAnsi="Estrangelo Edessa" w:hint="eastAsia"/>
          <w:sz w:val="22"/>
          <w:szCs w:val="22"/>
        </w:rPr>
        <w:t xml:space="preserve"> </w:t>
      </w:r>
      <w:r w:rsidR="00800C07" w:rsidRPr="00736E3D">
        <w:rPr>
          <w:rStyle w:val="BWNRParagraph1Char0"/>
          <w:rFonts w:ascii="Estrangelo Edessa" w:hAnsi="Estrangelo Edessa" w:hint="eastAsia"/>
          <w:sz w:val="22"/>
          <w:szCs w:val="22"/>
        </w:rPr>
        <w:t>的</w:t>
      </w:r>
      <w:r w:rsidRPr="00736E3D">
        <w:rPr>
          <w:rStyle w:val="BWNRParagraph1Char0"/>
          <w:rFonts w:ascii="Estrangelo Edessa" w:hAnsi="Estrangelo Edessa" w:hint="eastAsia"/>
          <w:sz w:val="22"/>
          <w:szCs w:val="22"/>
        </w:rPr>
        <w:t>合作</w:t>
      </w:r>
      <w:r w:rsidR="00800C07" w:rsidRPr="00736E3D">
        <w:rPr>
          <w:rStyle w:val="BWNRParagraph1Char0"/>
          <w:rFonts w:ascii="Estrangelo Edessa" w:hAnsi="Estrangelo Edessa" w:hint="eastAsia"/>
          <w:sz w:val="22"/>
          <w:szCs w:val="22"/>
        </w:rPr>
        <w:t>将进一步提升</w:t>
      </w:r>
      <w:r w:rsidRPr="00736E3D">
        <w:rPr>
          <w:rStyle w:val="BWNRParagraph1Char0"/>
          <w:rFonts w:ascii="Estrangelo Edessa" w:hAnsi="Estrangelo Edessa" w:hint="eastAsia"/>
          <w:sz w:val="22"/>
          <w:szCs w:val="22"/>
        </w:rPr>
        <w:t>博格华纳的电池解决方案能力。</w:t>
      </w:r>
      <w:proofErr w:type="spellStart"/>
      <w:r w:rsidRPr="00736E3D">
        <w:rPr>
          <w:rStyle w:val="BWNRParagraph1Char0"/>
          <w:rFonts w:ascii="Estrangelo Edessa" w:hAnsi="Estrangelo Edessa" w:hint="eastAsia"/>
          <w:sz w:val="22"/>
          <w:szCs w:val="22"/>
        </w:rPr>
        <w:t>Qnovo</w:t>
      </w:r>
      <w:proofErr w:type="spellEnd"/>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的智能软件具有多项优势，包括预防性安全措施、更短的充电时间和更长的电池寿命。此外，</w:t>
      </w:r>
      <w:proofErr w:type="spellStart"/>
      <w:r w:rsidRPr="00736E3D">
        <w:rPr>
          <w:rStyle w:val="BWNRParagraph1Char0"/>
          <w:rFonts w:ascii="Estrangelo Edessa" w:hAnsi="Estrangelo Edessa" w:hint="eastAsia"/>
          <w:sz w:val="22"/>
          <w:szCs w:val="22"/>
        </w:rPr>
        <w:t>Qnovo</w:t>
      </w:r>
      <w:proofErr w:type="spellEnd"/>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公司的软件将自适应充电算法和预防性工具嵌入</w:t>
      </w:r>
      <w:r w:rsidR="000F60BC" w:rsidRPr="00736E3D">
        <w:rPr>
          <w:rStyle w:val="BWNRParagraph1Char0"/>
          <w:rFonts w:ascii="Estrangelo Edessa" w:hAnsi="Estrangelo Edessa" w:hint="eastAsia"/>
          <w:sz w:val="22"/>
          <w:szCs w:val="22"/>
        </w:rPr>
        <w:t>运行在</w:t>
      </w:r>
      <w:r w:rsidRPr="00736E3D">
        <w:rPr>
          <w:rStyle w:val="BWNRParagraph1Char0"/>
          <w:rFonts w:ascii="Estrangelo Edessa" w:hAnsi="Estrangelo Edessa" w:hint="eastAsia"/>
          <w:sz w:val="22"/>
          <w:szCs w:val="22"/>
        </w:rPr>
        <w:t xml:space="preserve"> </w:t>
      </w:r>
      <w:proofErr w:type="spellStart"/>
      <w:r w:rsidRPr="00736E3D">
        <w:rPr>
          <w:rStyle w:val="BWNRParagraph1Char0"/>
          <w:rFonts w:ascii="Estrangelo Edessa" w:hAnsi="Estrangelo Edessa" w:hint="eastAsia"/>
          <w:sz w:val="22"/>
          <w:szCs w:val="22"/>
        </w:rPr>
        <w:t>AutoSAR</w:t>
      </w:r>
      <w:proofErr w:type="spellEnd"/>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z w:val="22"/>
          <w:szCs w:val="22"/>
        </w:rPr>
        <w:t>或同等车辆操作系统上的应用程序中。</w:t>
      </w:r>
      <w:r w:rsidRPr="00736E3D">
        <w:rPr>
          <w:rStyle w:val="BWNRParagraph1Char0"/>
          <w:rFonts w:ascii="Estrangelo Edessa" w:hAnsi="Estrangelo Edessa" w:hint="eastAsia"/>
          <w:sz w:val="22"/>
          <w:szCs w:val="22"/>
        </w:rPr>
        <w:t xml:space="preserve"> </w:t>
      </w:r>
      <w:r w:rsidRPr="00736E3D">
        <w:rPr>
          <w:rStyle w:val="BWNRParagraph1Char0"/>
          <w:rFonts w:ascii="Estrangelo Edessa" w:hAnsi="Estrangelo Edessa" w:hint="eastAsia"/>
          <w:strike/>
          <w:sz w:val="22"/>
          <w:szCs w:val="22"/>
        </w:rPr>
        <w:t xml:space="preserve"> </w:t>
      </w:r>
    </w:p>
    <w:p w14:paraId="2A5ED60A" w14:textId="77DE8CFA" w:rsidR="00D62661" w:rsidRPr="00736E3D" w:rsidRDefault="00082549" w:rsidP="0026520B">
      <w:pPr>
        <w:pStyle w:val="BWNRParagraph2"/>
        <w:rPr>
          <w:rFonts w:ascii="Estrangelo Edessa" w:eastAsia="宋体" w:hAnsi="Estrangelo Edessa"/>
        </w:rPr>
      </w:pPr>
      <w:r w:rsidRPr="00736E3D">
        <w:rPr>
          <w:rFonts w:ascii="Estrangelo Edessa" w:eastAsia="宋体" w:hAnsi="Estrangelo Edessa" w:hint="eastAsia"/>
        </w:rPr>
        <w:t>博格华纳公司首席技术官</w:t>
      </w:r>
      <w:r w:rsidRPr="00736E3D">
        <w:rPr>
          <w:rFonts w:ascii="Estrangelo Edessa" w:eastAsia="宋体" w:hAnsi="Estrangelo Edessa" w:hint="eastAsia"/>
        </w:rPr>
        <w:t xml:space="preserve"> Harry Husted </w:t>
      </w:r>
      <w:r w:rsidRPr="00736E3D">
        <w:rPr>
          <w:rFonts w:ascii="Estrangelo Edessa" w:eastAsia="宋体" w:hAnsi="Estrangelo Edessa" w:hint="eastAsia"/>
        </w:rPr>
        <w:t>说：“在对</w:t>
      </w:r>
      <w:r w:rsidRPr="00736E3D">
        <w:rPr>
          <w:rFonts w:ascii="Estrangelo Edessa" w:eastAsia="宋体" w:hAnsi="Estrangelo Edessa" w:hint="eastAsia"/>
        </w:rPr>
        <w:t xml:space="preserve"> </w:t>
      </w: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的投资中</w:t>
      </w:r>
      <w:r w:rsidR="00800C07" w:rsidRPr="00736E3D">
        <w:rPr>
          <w:rFonts w:ascii="Estrangelo Edessa" w:eastAsia="宋体" w:hAnsi="Estrangelo Edessa" w:hint="eastAsia"/>
        </w:rPr>
        <w:t>，我们</w:t>
      </w:r>
      <w:r w:rsidRPr="00736E3D">
        <w:rPr>
          <w:rFonts w:ascii="Estrangelo Edessa" w:eastAsia="宋体" w:hAnsi="Estrangelo Edessa" w:hint="eastAsia"/>
        </w:rPr>
        <w:t>看到了巨大的</w:t>
      </w:r>
      <w:r w:rsidR="00637217" w:rsidRPr="00736E3D">
        <w:rPr>
          <w:rFonts w:ascii="Estrangelo Edessa" w:eastAsia="宋体" w:hAnsi="Estrangelo Edessa" w:hint="eastAsia"/>
        </w:rPr>
        <w:t>潜力</w:t>
      </w:r>
      <w:r w:rsidRPr="00736E3D">
        <w:rPr>
          <w:rFonts w:ascii="Estrangelo Edessa" w:eastAsia="宋体" w:hAnsi="Estrangelo Edessa" w:hint="eastAsia"/>
        </w:rPr>
        <w:t>，和</w:t>
      </w:r>
      <w:r w:rsidRPr="00736E3D">
        <w:rPr>
          <w:rFonts w:ascii="Estrangelo Edessa" w:eastAsia="宋体" w:hAnsi="Estrangelo Edessa" w:hint="eastAsia"/>
        </w:rPr>
        <w:t xml:space="preserve"> </w:t>
      </w: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 xml:space="preserve"> </w:t>
      </w:r>
      <w:r w:rsidRPr="00736E3D">
        <w:rPr>
          <w:rFonts w:ascii="Estrangelo Edessa" w:eastAsia="宋体" w:hAnsi="Estrangelo Edessa" w:hint="eastAsia"/>
        </w:rPr>
        <w:t>的战略合作使我们能够将其先进的电池管理软件应用在我们的电气化产品组合中。随着</w:t>
      </w:r>
      <w:r w:rsidRPr="00736E3D">
        <w:rPr>
          <w:rFonts w:ascii="Estrangelo Edessa" w:eastAsia="宋体" w:hAnsi="Estrangelo Edessa" w:hint="eastAsia"/>
        </w:rPr>
        <w:t xml:space="preserve"> </w:t>
      </w: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 xml:space="preserve"> </w:t>
      </w:r>
      <w:r w:rsidRPr="00736E3D">
        <w:rPr>
          <w:rFonts w:ascii="Estrangelo Edessa" w:eastAsia="宋体" w:hAnsi="Estrangelo Edessa" w:hint="eastAsia"/>
        </w:rPr>
        <w:t>公司进入汽车行业，我们期待着这项合作为电动汽车市场</w:t>
      </w:r>
      <w:r w:rsidR="00637217" w:rsidRPr="00736E3D">
        <w:rPr>
          <w:rFonts w:ascii="Estrangelo Edessa" w:eastAsia="宋体" w:hAnsi="Estrangelo Edessa" w:hint="eastAsia"/>
        </w:rPr>
        <w:t>带来更好的</w:t>
      </w:r>
      <w:r w:rsidRPr="00736E3D">
        <w:rPr>
          <w:rFonts w:ascii="Estrangelo Edessa" w:eastAsia="宋体" w:hAnsi="Estrangelo Edessa" w:hint="eastAsia"/>
        </w:rPr>
        <w:t>电池解决方案。</w:t>
      </w:r>
      <w:r w:rsidR="000F60BC" w:rsidRPr="00736E3D">
        <w:rPr>
          <w:rFonts w:ascii="Estrangelo Edessa" w:eastAsia="宋体" w:hAnsi="Estrangelo Edessa" w:hint="eastAsia"/>
        </w:rPr>
        <w:t>”</w:t>
      </w:r>
    </w:p>
    <w:p w14:paraId="7E9E4110" w14:textId="3EAB1EAF" w:rsidR="00D62661" w:rsidRPr="00736E3D" w:rsidRDefault="00891F2F" w:rsidP="00A50408">
      <w:pPr>
        <w:pStyle w:val="BWNRParagraph2"/>
        <w:rPr>
          <w:rFonts w:ascii="Estrangelo Edessa" w:eastAsia="宋体" w:hAnsi="Estrangelo Edessa"/>
        </w:rPr>
      </w:pP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总部设在加州</w:t>
      </w:r>
      <w:proofErr w:type="gramStart"/>
      <w:r w:rsidRPr="00736E3D">
        <w:rPr>
          <w:rFonts w:ascii="Estrangelo Edessa" w:eastAsia="宋体" w:hAnsi="Estrangelo Edessa" w:hint="eastAsia"/>
        </w:rPr>
        <w:t>纽</w:t>
      </w:r>
      <w:proofErr w:type="gramEnd"/>
      <w:r w:rsidRPr="00736E3D">
        <w:rPr>
          <w:rFonts w:ascii="Estrangelo Edessa" w:eastAsia="宋体" w:hAnsi="Estrangelo Edessa" w:hint="eastAsia"/>
        </w:rPr>
        <w:t>瓦克，公司致力于</w:t>
      </w:r>
      <w:r w:rsidR="00637217" w:rsidRPr="00736E3D">
        <w:rPr>
          <w:rFonts w:ascii="Estrangelo Edessa" w:eastAsia="宋体" w:hAnsi="Estrangelo Edessa" w:hint="eastAsia"/>
        </w:rPr>
        <w:t>重构</w:t>
      </w:r>
      <w:r w:rsidRPr="00736E3D">
        <w:rPr>
          <w:rFonts w:ascii="Estrangelo Edessa" w:eastAsia="宋体" w:hAnsi="Estrangelo Edessa" w:hint="eastAsia"/>
        </w:rPr>
        <w:t>电池及其管理方式</w:t>
      </w:r>
      <w:r w:rsidR="00637217" w:rsidRPr="00736E3D">
        <w:rPr>
          <w:rFonts w:ascii="Estrangelo Edessa" w:eastAsia="宋体" w:hAnsi="Estrangelo Edessa" w:hint="eastAsia"/>
        </w:rPr>
        <w:t>，</w:t>
      </w:r>
      <w:r w:rsidRPr="00736E3D">
        <w:rPr>
          <w:rFonts w:ascii="Estrangelo Edessa" w:eastAsia="宋体" w:hAnsi="Estrangelo Edessa" w:hint="eastAsia"/>
        </w:rPr>
        <w:t>从</w:t>
      </w:r>
      <w:r w:rsidR="00637217" w:rsidRPr="00736E3D">
        <w:rPr>
          <w:rFonts w:ascii="Estrangelo Edessa" w:eastAsia="宋体" w:hAnsi="Estrangelo Edessa" w:hint="eastAsia"/>
        </w:rPr>
        <w:t>而从</w:t>
      </w:r>
      <w:r w:rsidRPr="00736E3D">
        <w:rPr>
          <w:rFonts w:ascii="Estrangelo Edessa" w:eastAsia="宋体" w:hAnsi="Estrangelo Edessa" w:hint="eastAsia"/>
        </w:rPr>
        <w:t>根本上改善用户体验。通过专有智能电池管理软件提升电池化学性能，</w:t>
      </w:r>
      <w:proofErr w:type="spellStart"/>
      <w:r w:rsidRPr="00736E3D">
        <w:rPr>
          <w:rFonts w:ascii="Estrangelo Edessa" w:eastAsia="宋体" w:hAnsi="Estrangelo Edessa" w:hint="eastAsia"/>
        </w:rPr>
        <w:t>Qnovo</w:t>
      </w:r>
      <w:proofErr w:type="spellEnd"/>
      <w:r w:rsidRPr="00736E3D">
        <w:rPr>
          <w:rFonts w:ascii="Estrangelo Edessa" w:eastAsia="宋体" w:hAnsi="Estrangelo Edessa" w:hint="eastAsia"/>
        </w:rPr>
        <w:t xml:space="preserve"> </w:t>
      </w:r>
      <w:r w:rsidRPr="00736E3D">
        <w:rPr>
          <w:rFonts w:ascii="Estrangelo Edessa" w:eastAsia="宋体" w:hAnsi="Estrangelo Edessa" w:hint="eastAsia"/>
        </w:rPr>
        <w:t>完全有能力提升电池的安全性能，实现快速充电，延长使用寿命，提高容量利用率。涉及到车队监测时，该软件为自适应充电和先进的电池包诊断提供了可信赖的解决方案</w:t>
      </w:r>
      <w:bookmarkEnd w:id="0"/>
      <w:r w:rsidRPr="00736E3D">
        <w:rPr>
          <w:rFonts w:ascii="Estrangelo Edessa" w:eastAsia="宋体" w:hAnsi="Estrangelo Edessa" w:hint="eastAsia"/>
        </w:rPr>
        <w:t>。</w:t>
      </w:r>
    </w:p>
    <w:p w14:paraId="2DAD2B32" w14:textId="77777777" w:rsidR="001066A3" w:rsidRPr="00736E3D" w:rsidRDefault="001066A3" w:rsidP="00D62661">
      <w:pPr>
        <w:spacing w:line="360" w:lineRule="auto"/>
        <w:rPr>
          <w:rFonts w:ascii="Estrangelo Edessa" w:hAnsi="Estrangelo Edessa"/>
          <w:b/>
          <w:szCs w:val="22"/>
        </w:rPr>
      </w:pPr>
    </w:p>
    <w:p w14:paraId="1832FE86" w14:textId="45C4E5B5" w:rsidR="00D62661" w:rsidRPr="00736E3D" w:rsidRDefault="00D62661" w:rsidP="00D62661">
      <w:pPr>
        <w:spacing w:line="360" w:lineRule="auto"/>
        <w:rPr>
          <w:rFonts w:ascii="Estrangelo Edessa" w:hAnsi="Estrangelo Edessa"/>
          <w:b/>
          <w:szCs w:val="22"/>
        </w:rPr>
      </w:pPr>
      <w:r w:rsidRPr="00736E3D">
        <w:rPr>
          <w:rFonts w:ascii="Estrangelo Edessa" w:hAnsi="Estrangelo Edessa" w:hint="eastAsia"/>
          <w:b/>
          <w:szCs w:val="22"/>
        </w:rPr>
        <w:t>关于博格华纳</w:t>
      </w:r>
    </w:p>
    <w:p w14:paraId="4EA4CDB8" w14:textId="7AA7E9EE" w:rsidR="00387E94" w:rsidRPr="00736E3D" w:rsidRDefault="00387E94" w:rsidP="00387E94">
      <w:pPr>
        <w:pStyle w:val="a6"/>
        <w:tabs>
          <w:tab w:val="left" w:pos="270"/>
        </w:tabs>
        <w:spacing w:after="0" w:line="360" w:lineRule="auto"/>
        <w:ind w:left="0"/>
        <w:rPr>
          <w:rFonts w:ascii="Estrangelo Edessa" w:eastAsia="宋体" w:hAnsi="Estrangelo Edessa"/>
          <w:sz w:val="22"/>
          <w:szCs w:val="22"/>
        </w:rPr>
      </w:pPr>
      <w:bookmarkStart w:id="1" w:name="_Hlk69364774"/>
      <w:bookmarkStart w:id="2" w:name="OLE_LINK2"/>
      <w:r w:rsidRPr="00736E3D">
        <w:rPr>
          <w:rFonts w:ascii="Estrangelo Edessa" w:eastAsia="宋体" w:hAnsi="Estrangelo Edessa" w:hint="eastAsia"/>
          <w:sz w:val="22"/>
          <w:szCs w:val="22"/>
        </w:rPr>
        <w:t>博格华纳公司（纽约证券交易所代码：</w:t>
      </w:r>
      <w:r w:rsidRPr="00736E3D">
        <w:rPr>
          <w:rFonts w:ascii="Estrangelo Edessa" w:eastAsia="宋体" w:hAnsi="Estrangelo Edessa" w:hint="eastAsia"/>
          <w:sz w:val="22"/>
          <w:szCs w:val="22"/>
        </w:rPr>
        <w:t>BWA</w:t>
      </w:r>
      <w:r w:rsidRPr="00736E3D">
        <w:rPr>
          <w:rFonts w:ascii="Estrangelo Edessa" w:eastAsia="宋体" w:hAnsi="Estrangelo Edessa" w:hint="eastAsia"/>
          <w:sz w:val="22"/>
          <w:szCs w:val="22"/>
        </w:rPr>
        <w:t>）</w:t>
      </w:r>
      <w:r w:rsidR="001066A3" w:rsidRPr="00736E3D">
        <w:rPr>
          <w:rFonts w:ascii="Estrangelo Edessa" w:eastAsia="宋体" w:hAnsi="Estrangelo Edessa" w:hint="eastAsia"/>
          <w:sz w:val="22"/>
          <w:szCs w:val="22"/>
        </w:rPr>
        <w:t>是致力于提供创新可持续的车行方案的全球领先供应商。</w:t>
      </w:r>
      <w:bookmarkEnd w:id="1"/>
      <w:r w:rsidRPr="00736E3D">
        <w:rPr>
          <w:rFonts w:ascii="Estrangelo Edessa" w:eastAsia="宋体" w:hAnsi="Estrangelo Edessa" w:hint="eastAsia"/>
          <w:sz w:val="22"/>
          <w:szCs w:val="22"/>
        </w:rPr>
        <w:t>凭借其积累的原厂设备专业知识，博格华纳还为全球售后市场带来了领先的产品和服务解决方案。公司在</w:t>
      </w:r>
      <w:r w:rsidRPr="00736E3D">
        <w:rPr>
          <w:rFonts w:ascii="Estrangelo Edessa" w:eastAsia="宋体" w:hAnsi="Estrangelo Edessa" w:hint="eastAsia"/>
          <w:sz w:val="22"/>
          <w:szCs w:val="22"/>
        </w:rPr>
        <w:t>22</w:t>
      </w:r>
      <w:r w:rsidRPr="00736E3D">
        <w:rPr>
          <w:rFonts w:ascii="Estrangelo Edessa" w:eastAsia="宋体" w:hAnsi="Estrangelo Edessa" w:hint="eastAsia"/>
          <w:sz w:val="22"/>
          <w:szCs w:val="22"/>
        </w:rPr>
        <w:t>个国家的</w:t>
      </w:r>
      <w:r w:rsidRPr="00736E3D">
        <w:rPr>
          <w:rFonts w:ascii="Estrangelo Edessa" w:eastAsia="宋体" w:hAnsi="Estrangelo Edessa" w:hint="eastAsia"/>
          <w:sz w:val="22"/>
          <w:szCs w:val="22"/>
        </w:rPr>
        <w:t>96</w:t>
      </w:r>
      <w:r w:rsidRPr="00736E3D">
        <w:rPr>
          <w:rFonts w:ascii="Estrangelo Edessa" w:eastAsia="宋体" w:hAnsi="Estrangelo Edessa" w:hint="eastAsia"/>
          <w:sz w:val="22"/>
          <w:szCs w:val="22"/>
        </w:rPr>
        <w:t>个地点拥有制造和技术设施，在全球拥有约</w:t>
      </w:r>
      <w:r w:rsidRPr="00736E3D">
        <w:rPr>
          <w:rFonts w:ascii="Estrangelo Edessa" w:eastAsia="宋体" w:hAnsi="Estrangelo Edessa" w:hint="eastAsia"/>
          <w:sz w:val="22"/>
          <w:szCs w:val="22"/>
        </w:rPr>
        <w:t>50,000</w:t>
      </w:r>
      <w:r w:rsidRPr="00736E3D">
        <w:rPr>
          <w:rFonts w:ascii="Estrangelo Edessa" w:eastAsia="宋体" w:hAnsi="Estrangelo Edessa" w:hint="eastAsia"/>
          <w:sz w:val="22"/>
          <w:szCs w:val="22"/>
        </w:rPr>
        <w:t>名员工。更多信息</w:t>
      </w:r>
      <w:proofErr w:type="gramStart"/>
      <w:r w:rsidRPr="00736E3D">
        <w:rPr>
          <w:rFonts w:ascii="Estrangelo Edessa" w:eastAsia="宋体" w:hAnsi="Estrangelo Edessa" w:hint="eastAsia"/>
          <w:sz w:val="22"/>
          <w:szCs w:val="22"/>
        </w:rPr>
        <w:t>请访问</w:t>
      </w:r>
      <w:proofErr w:type="gramEnd"/>
      <w:r w:rsidRPr="00736E3D">
        <w:rPr>
          <w:rFonts w:ascii="Estrangelo Edessa" w:eastAsia="宋体" w:hAnsi="Estrangelo Edessa" w:hint="eastAsia"/>
          <w:sz w:val="22"/>
          <w:szCs w:val="22"/>
        </w:rPr>
        <w:t>borgwarner.com</w:t>
      </w:r>
      <w:r w:rsidR="00736E3D" w:rsidRPr="00F96600">
        <w:rPr>
          <w:rFonts w:ascii="Estrangelo Edessa" w:eastAsiaTheme="majorEastAsia" w:hAnsi="Estrangelo Edessa" w:hint="eastAsia"/>
          <w:sz w:val="22"/>
          <w:szCs w:val="22"/>
        </w:rPr>
        <w:t>，</w:t>
      </w:r>
      <w:r w:rsidR="00736E3D" w:rsidRPr="00F96600">
        <w:rPr>
          <w:rFonts w:ascii="Estrangelo Edessa" w:eastAsiaTheme="majorEastAsia" w:hAnsi="Estrangelo Edessa" w:hint="eastAsia"/>
          <w:sz w:val="22"/>
          <w:szCs w:val="22"/>
        </w:rPr>
        <w:t xml:space="preserve"> </w:t>
      </w:r>
      <w:r w:rsidR="00736E3D" w:rsidRPr="00F96600">
        <w:rPr>
          <w:rFonts w:ascii="Estrangelo Edessa" w:eastAsiaTheme="majorEastAsia" w:hAnsi="Estrangelo Edessa" w:hint="eastAsia"/>
          <w:sz w:val="22"/>
          <w:szCs w:val="22"/>
        </w:rPr>
        <w:t>也可扫描文末二维码，关注博格华纳</w:t>
      </w:r>
      <w:proofErr w:type="gramStart"/>
      <w:r w:rsidR="00736E3D" w:rsidRPr="00F96600">
        <w:rPr>
          <w:rFonts w:ascii="Estrangelo Edessa" w:eastAsiaTheme="majorEastAsia" w:hAnsi="Estrangelo Edessa" w:hint="eastAsia"/>
          <w:sz w:val="22"/>
          <w:szCs w:val="22"/>
        </w:rPr>
        <w:t>微信公众号</w:t>
      </w:r>
      <w:proofErr w:type="gramEnd"/>
      <w:r w:rsidR="00736E3D" w:rsidRPr="00F96600">
        <w:rPr>
          <w:rFonts w:ascii="Estrangelo Edessa" w:eastAsiaTheme="majorEastAsia" w:hAnsi="Estrangelo Edessa" w:hint="eastAsia"/>
          <w:sz w:val="22"/>
          <w:szCs w:val="22"/>
        </w:rPr>
        <w:t>或其他</w:t>
      </w:r>
      <w:proofErr w:type="gramStart"/>
      <w:r w:rsidR="00736E3D">
        <w:rPr>
          <w:rFonts w:ascii="Estrangelo Edessa" w:eastAsiaTheme="majorEastAsia" w:hAnsi="Estrangelo Edessa" w:hint="eastAsia"/>
          <w:sz w:val="22"/>
          <w:szCs w:val="22"/>
        </w:rPr>
        <w:t>融</w:t>
      </w:r>
      <w:r w:rsidR="00736E3D" w:rsidRPr="00F96600">
        <w:rPr>
          <w:rFonts w:ascii="Estrangelo Edessa" w:eastAsiaTheme="majorEastAsia" w:hAnsi="Estrangelo Edessa" w:hint="eastAsia"/>
          <w:sz w:val="22"/>
          <w:szCs w:val="22"/>
        </w:rPr>
        <w:t>媒体</w:t>
      </w:r>
      <w:proofErr w:type="gramEnd"/>
      <w:r w:rsidR="00736E3D" w:rsidRPr="00F96600">
        <w:rPr>
          <w:rFonts w:ascii="Estrangelo Edessa" w:eastAsiaTheme="majorEastAsia" w:hAnsi="Estrangelo Edessa" w:hint="eastAsia"/>
          <w:sz w:val="22"/>
          <w:szCs w:val="22"/>
        </w:rPr>
        <w:t>频道</w:t>
      </w:r>
      <w:bookmarkEnd w:id="2"/>
      <w:r w:rsidRPr="00736E3D">
        <w:rPr>
          <w:rFonts w:ascii="Estrangelo Edessa" w:eastAsia="宋体" w:hAnsi="Estrangelo Edessa" w:hint="eastAsia"/>
          <w:sz w:val="22"/>
          <w:szCs w:val="22"/>
        </w:rPr>
        <w:t>。</w:t>
      </w:r>
    </w:p>
    <w:p w14:paraId="54DEB751" w14:textId="7F2B84D9" w:rsidR="00387E94" w:rsidRPr="00736E3D" w:rsidRDefault="00387E94" w:rsidP="00387E94">
      <w:pPr>
        <w:pStyle w:val="a6"/>
        <w:tabs>
          <w:tab w:val="left" w:pos="270"/>
        </w:tabs>
        <w:spacing w:after="0" w:line="360" w:lineRule="auto"/>
        <w:ind w:left="0"/>
        <w:rPr>
          <w:rFonts w:ascii="Estrangelo Edessa" w:eastAsia="宋体" w:hAnsi="Estrangelo Edessa"/>
          <w:sz w:val="22"/>
          <w:szCs w:val="22"/>
        </w:rPr>
      </w:pPr>
    </w:p>
    <w:p w14:paraId="439484A6" w14:textId="38B188D1" w:rsidR="00387E94" w:rsidRPr="00736E3D" w:rsidRDefault="00387E94" w:rsidP="0059075D">
      <w:pPr>
        <w:spacing w:line="360" w:lineRule="auto"/>
        <w:rPr>
          <w:rFonts w:ascii="Estrangelo Edessa" w:hAnsi="Estrangelo Edessa"/>
          <w:b/>
          <w:szCs w:val="22"/>
        </w:rPr>
      </w:pPr>
      <w:r w:rsidRPr="00736E3D">
        <w:rPr>
          <w:rFonts w:ascii="Estrangelo Edessa" w:hAnsi="Estrangelo Edessa" w:hint="eastAsia"/>
          <w:b/>
          <w:szCs w:val="22"/>
        </w:rPr>
        <w:t>关于</w:t>
      </w:r>
      <w:r w:rsidRPr="00736E3D">
        <w:rPr>
          <w:rFonts w:ascii="Estrangelo Edessa" w:hAnsi="Estrangelo Edessa" w:hint="eastAsia"/>
          <w:b/>
          <w:szCs w:val="22"/>
        </w:rPr>
        <w:t xml:space="preserve"> </w:t>
      </w:r>
      <w:proofErr w:type="spellStart"/>
      <w:r w:rsidRPr="00736E3D">
        <w:rPr>
          <w:rFonts w:ascii="Estrangelo Edessa" w:hAnsi="Estrangelo Edessa" w:hint="eastAsia"/>
          <w:b/>
          <w:szCs w:val="22"/>
        </w:rPr>
        <w:t>Qnovo</w:t>
      </w:r>
      <w:proofErr w:type="spellEnd"/>
    </w:p>
    <w:p w14:paraId="0DDA842F" w14:textId="49C4D0AD" w:rsidR="00387E94" w:rsidRPr="00736E3D" w:rsidRDefault="00387E94" w:rsidP="00387E94">
      <w:pPr>
        <w:pStyle w:val="a6"/>
        <w:tabs>
          <w:tab w:val="left" w:pos="270"/>
        </w:tabs>
        <w:spacing w:after="0" w:line="360" w:lineRule="auto"/>
        <w:ind w:left="0"/>
        <w:rPr>
          <w:rFonts w:ascii="Estrangelo Edessa" w:eastAsia="宋体" w:hAnsi="Estrangelo Edessa"/>
          <w:sz w:val="22"/>
          <w:szCs w:val="22"/>
        </w:rPr>
      </w:pPr>
      <w:proofErr w:type="spellStart"/>
      <w:r w:rsidRPr="00736E3D">
        <w:rPr>
          <w:rFonts w:ascii="Estrangelo Edessa" w:eastAsia="宋体" w:hAnsi="Estrangelo Edessa" w:hint="eastAsia"/>
          <w:sz w:val="22"/>
          <w:szCs w:val="22"/>
        </w:rPr>
        <w:t>Qnovo</w:t>
      </w:r>
      <w:proofErr w:type="spellEnd"/>
      <w:r w:rsidRPr="00736E3D">
        <w:rPr>
          <w:rFonts w:ascii="Estrangelo Edessa" w:eastAsia="宋体" w:hAnsi="Estrangelo Edessa" w:hint="eastAsia"/>
          <w:sz w:val="22"/>
          <w:szCs w:val="22"/>
        </w:rPr>
        <w:t xml:space="preserve"> </w:t>
      </w:r>
      <w:r w:rsidRPr="00736E3D">
        <w:rPr>
          <w:rFonts w:ascii="Estrangelo Edessa" w:eastAsia="宋体" w:hAnsi="Estrangelo Edessa" w:hint="eastAsia"/>
          <w:sz w:val="22"/>
          <w:szCs w:val="22"/>
        </w:rPr>
        <w:t>公司正在重塑能源储存和移动出行中</w:t>
      </w:r>
      <w:proofErr w:type="gramStart"/>
      <w:r w:rsidRPr="00736E3D">
        <w:rPr>
          <w:rFonts w:ascii="Estrangelo Edessa" w:eastAsia="宋体" w:hAnsi="Estrangelo Edessa" w:hint="eastAsia"/>
          <w:sz w:val="22"/>
          <w:szCs w:val="22"/>
        </w:rPr>
        <w:t>最</w:t>
      </w:r>
      <w:proofErr w:type="gramEnd"/>
      <w:r w:rsidRPr="00736E3D">
        <w:rPr>
          <w:rFonts w:ascii="Estrangelo Edessa" w:eastAsia="宋体" w:hAnsi="Estrangelo Edessa" w:hint="eastAsia"/>
          <w:sz w:val="22"/>
          <w:szCs w:val="22"/>
        </w:rPr>
        <w:t>基础的电池管理</w:t>
      </w:r>
      <w:r w:rsidR="00637217" w:rsidRPr="00736E3D">
        <w:rPr>
          <w:rFonts w:ascii="Estrangelo Edessa" w:eastAsia="宋体" w:hAnsi="Estrangelo Edessa" w:hint="eastAsia"/>
          <w:sz w:val="22"/>
          <w:szCs w:val="22"/>
        </w:rPr>
        <w:t>和</w:t>
      </w:r>
      <w:r w:rsidRPr="00736E3D">
        <w:rPr>
          <w:rFonts w:ascii="Estrangelo Edessa" w:eastAsia="宋体" w:hAnsi="Estrangelo Edessa" w:hint="eastAsia"/>
          <w:sz w:val="22"/>
          <w:szCs w:val="22"/>
        </w:rPr>
        <w:t>充电方式</w:t>
      </w:r>
      <w:r w:rsidR="00637217" w:rsidRPr="00736E3D">
        <w:rPr>
          <w:rFonts w:ascii="Estrangelo Edessa" w:eastAsia="宋体" w:hAnsi="Estrangelo Edessa" w:hint="eastAsia"/>
          <w:sz w:val="22"/>
          <w:szCs w:val="22"/>
        </w:rPr>
        <w:t>，</w:t>
      </w:r>
      <w:r w:rsidRPr="00736E3D">
        <w:rPr>
          <w:rFonts w:ascii="Estrangelo Edessa" w:eastAsia="宋体" w:hAnsi="Estrangelo Edessa" w:hint="eastAsia"/>
          <w:sz w:val="22"/>
          <w:szCs w:val="22"/>
        </w:rPr>
        <w:t>开发了</w:t>
      </w:r>
      <w:r w:rsidR="00637217" w:rsidRPr="00736E3D">
        <w:rPr>
          <w:rFonts w:ascii="Estrangelo Edessa" w:eastAsia="宋体" w:hAnsi="Estrangelo Edessa" w:hint="eastAsia"/>
          <w:sz w:val="22"/>
          <w:szCs w:val="22"/>
        </w:rPr>
        <w:t>具有</w:t>
      </w:r>
      <w:r w:rsidRPr="00736E3D">
        <w:rPr>
          <w:rFonts w:ascii="Estrangelo Edessa" w:eastAsia="宋体" w:hAnsi="Estrangelo Edessa" w:hint="eastAsia"/>
          <w:sz w:val="22"/>
          <w:szCs w:val="22"/>
        </w:rPr>
        <w:t>专利的自适应充电算法和电池数据分析，在改善健康和提升安全性能的同时延长电池的使用寿命。通过软件计算和学习增强电池的化学性能，</w:t>
      </w:r>
      <w:proofErr w:type="spellStart"/>
      <w:r w:rsidRPr="00736E3D">
        <w:rPr>
          <w:rFonts w:ascii="Estrangelo Edessa" w:eastAsia="宋体" w:hAnsi="Estrangelo Edessa" w:hint="eastAsia"/>
          <w:sz w:val="22"/>
          <w:szCs w:val="22"/>
        </w:rPr>
        <w:t>Qnovo</w:t>
      </w:r>
      <w:proofErr w:type="spellEnd"/>
      <w:r w:rsidRPr="00736E3D">
        <w:rPr>
          <w:rFonts w:ascii="Estrangelo Edessa" w:eastAsia="宋体" w:hAnsi="Estrangelo Edessa" w:hint="eastAsia"/>
          <w:sz w:val="22"/>
          <w:szCs w:val="22"/>
        </w:rPr>
        <w:t xml:space="preserve"> </w:t>
      </w:r>
      <w:r w:rsidRPr="00736E3D">
        <w:rPr>
          <w:rFonts w:ascii="Estrangelo Edessa" w:eastAsia="宋体" w:hAnsi="Estrangelo Edessa" w:hint="eastAsia"/>
          <w:sz w:val="22"/>
          <w:szCs w:val="22"/>
        </w:rPr>
        <w:t>使电池能够安全地快速充电，延长日常使用时间和使用寿命。</w:t>
      </w:r>
      <w:r w:rsidR="00637217" w:rsidRPr="00736E3D">
        <w:rPr>
          <w:rFonts w:ascii="Estrangelo Edessa" w:eastAsia="宋体" w:hAnsi="Estrangelo Edessa" w:hint="eastAsia"/>
          <w:sz w:val="22"/>
          <w:szCs w:val="22"/>
        </w:rPr>
        <w:t>欲了解</w:t>
      </w:r>
      <w:r w:rsidRPr="00736E3D">
        <w:rPr>
          <w:rFonts w:ascii="Estrangelo Edessa" w:eastAsia="宋体" w:hAnsi="Estrangelo Edessa" w:hint="eastAsia"/>
          <w:sz w:val="22"/>
          <w:szCs w:val="22"/>
        </w:rPr>
        <w:t>更多锂电池</w:t>
      </w:r>
      <w:r w:rsidR="00637217" w:rsidRPr="00736E3D">
        <w:rPr>
          <w:rFonts w:ascii="Estrangelo Edessa" w:eastAsia="宋体" w:hAnsi="Estrangelo Edessa" w:hint="eastAsia"/>
          <w:sz w:val="22"/>
          <w:szCs w:val="22"/>
        </w:rPr>
        <w:t>详情，请关注</w:t>
      </w:r>
      <w:proofErr w:type="spellStart"/>
      <w:r w:rsidR="00637217" w:rsidRPr="00736E3D">
        <w:rPr>
          <w:rFonts w:ascii="Estrangelo Edessa" w:eastAsia="宋体" w:hAnsi="Estrangelo Edessa" w:hint="eastAsia"/>
          <w:sz w:val="22"/>
          <w:szCs w:val="22"/>
        </w:rPr>
        <w:t>Qnovo</w:t>
      </w:r>
      <w:proofErr w:type="spellEnd"/>
      <w:r w:rsidR="00637217" w:rsidRPr="00736E3D">
        <w:rPr>
          <w:rFonts w:ascii="Estrangelo Edessa" w:eastAsia="宋体" w:hAnsi="Estrangelo Edessa" w:hint="eastAsia"/>
          <w:sz w:val="22"/>
          <w:szCs w:val="22"/>
        </w:rPr>
        <w:t>的</w:t>
      </w:r>
      <w:hyperlink r:id="rId11" w:history="1">
        <w:proofErr w:type="gramStart"/>
        <w:r w:rsidR="00637217" w:rsidRPr="00736E3D">
          <w:rPr>
            <w:rStyle w:val="a3"/>
            <w:rFonts w:ascii="Estrangelo Edessa" w:eastAsia="宋体" w:hAnsi="Estrangelo Edessa" w:hint="eastAsia"/>
            <w:sz w:val="22"/>
            <w:szCs w:val="22"/>
          </w:rPr>
          <w:t>官方博客</w:t>
        </w:r>
        <w:proofErr w:type="gramEnd"/>
      </w:hyperlink>
      <w:r w:rsidRPr="00736E3D">
        <w:rPr>
          <w:rFonts w:ascii="Estrangelo Edessa" w:eastAsia="宋体" w:hAnsi="Estrangelo Edessa" w:hint="eastAsia"/>
          <w:sz w:val="22"/>
          <w:szCs w:val="22"/>
        </w:rPr>
        <w:t>。</w:t>
      </w:r>
    </w:p>
    <w:p w14:paraId="2939A07E" w14:textId="77777777" w:rsidR="00D62661" w:rsidRPr="00736E3D" w:rsidRDefault="00D62661" w:rsidP="00A50408">
      <w:pPr>
        <w:widowControl w:val="0"/>
        <w:autoSpaceDE w:val="0"/>
        <w:autoSpaceDN w:val="0"/>
        <w:adjustRightInd w:val="0"/>
        <w:spacing w:line="276" w:lineRule="auto"/>
        <w:rPr>
          <w:rFonts w:ascii="Estrangelo Edessa" w:hAnsi="Estrangelo Edessa" w:cs="Arial"/>
          <w:b/>
          <w:bCs/>
        </w:rPr>
      </w:pPr>
    </w:p>
    <w:p w14:paraId="43BE8FA0" w14:textId="77777777" w:rsidR="00C90BC3" w:rsidRPr="00736E3D" w:rsidRDefault="00C90BC3" w:rsidP="00C90BC3">
      <w:pPr>
        <w:pStyle w:val="BWNRforward-lookingstatement"/>
        <w:jc w:val="both"/>
        <w:rPr>
          <w:rStyle w:val="translated-span"/>
          <w:rFonts w:ascii="Estrangelo Edessa" w:hAnsi="Estrangelo Edessa"/>
          <w:sz w:val="16"/>
        </w:rPr>
      </w:pPr>
      <w:bookmarkStart w:id="3" w:name="OLE_LINK3"/>
      <w:r w:rsidRPr="00736E3D">
        <w:rPr>
          <w:rStyle w:val="translated-span"/>
          <w:rFonts w:ascii="Estrangelo Edessa" w:hAnsi="Estrangelo Edessa"/>
          <w:b/>
          <w:bCs w:val="0"/>
          <w:kern w:val="2"/>
          <w:sz w:val="16"/>
        </w:rPr>
        <w:t>前瞻性陈述：</w:t>
      </w:r>
      <w:r w:rsidRPr="00736E3D">
        <w:rPr>
          <w:rFonts w:ascii="Estrangelo Edessa" w:hAnsi="Estrangelo Edessa"/>
          <w:sz w:val="16"/>
        </w:rPr>
        <w:t xml:space="preserve"> </w:t>
      </w:r>
      <w:r w:rsidRPr="00736E3D">
        <w:rPr>
          <w:rStyle w:val="translated-span"/>
          <w:rFonts w:ascii="Estrangelo Edessa" w:hAnsi="Estrangelo Edessa" w:hint="eastAsia"/>
          <w:kern w:val="2"/>
          <w:sz w:val="16"/>
        </w:rPr>
        <w:t>本演示文稿可能包含</w:t>
      </w:r>
      <w:r w:rsidRPr="00736E3D">
        <w:rPr>
          <w:rStyle w:val="translated-span"/>
          <w:rFonts w:ascii="Estrangelo Edessa" w:hAnsi="Estrangelo Edessa" w:hint="eastAsia"/>
          <w:kern w:val="2"/>
          <w:sz w:val="16"/>
        </w:rPr>
        <w:t xml:space="preserve"> 1995 </w:t>
      </w:r>
      <w:r w:rsidRPr="00736E3D">
        <w:rPr>
          <w:rStyle w:val="translated-span"/>
          <w:rFonts w:ascii="Estrangelo Edessa" w:hAnsi="Estrangelo Edessa" w:hint="eastAsia"/>
          <w:kern w:val="2"/>
          <w:sz w:val="16"/>
        </w:rPr>
        <w:t>年《私人证券诉讼改革法案》所设想的前瞻性陈述，这些陈述基于管理</w:t>
      </w:r>
      <w:proofErr w:type="gramStart"/>
      <w:r w:rsidRPr="00736E3D">
        <w:rPr>
          <w:rStyle w:val="translated-span"/>
          <w:rFonts w:ascii="Estrangelo Edessa" w:hAnsi="Estrangelo Edessa" w:hint="eastAsia"/>
          <w:kern w:val="2"/>
          <w:sz w:val="16"/>
        </w:rPr>
        <w:t>层当前</w:t>
      </w:r>
      <w:proofErr w:type="gramEnd"/>
      <w:r w:rsidRPr="00736E3D">
        <w:rPr>
          <w:rStyle w:val="translated-span"/>
          <w:rFonts w:ascii="Estrangelo Edessa" w:hAnsi="Estrangelo Edessa" w:hint="eastAsia"/>
          <w:kern w:val="2"/>
          <w:sz w:val="16"/>
        </w:rPr>
        <w:t>的展望、预期、估计和预测。诸如</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预期</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相信</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继续</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可能</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设计</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效果</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估计</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评估</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预期</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预测</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目标</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指导</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等词语</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倡议</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打算</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可能</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展望</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计划</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潜力</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预测</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项目</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追求</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寻求</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应该</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目标</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何时</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将</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将</w:t>
      </w:r>
      <w:r w:rsidRPr="00736E3D">
        <w:rPr>
          <w:rStyle w:val="translated-span"/>
          <w:rFonts w:ascii="Estrangelo Edessa" w:hAnsi="Estrangelo Edessa"/>
          <w:kern w:val="2"/>
          <w:sz w:val="16"/>
        </w:rPr>
        <w:t>”</w:t>
      </w:r>
      <w:r w:rsidRPr="00736E3D">
        <w:rPr>
          <w:rStyle w:val="translated-span"/>
          <w:rFonts w:ascii="Estrangelo Edessa" w:hAnsi="Estrangelo Edessa" w:hint="eastAsia"/>
          <w:kern w:val="2"/>
          <w:sz w:val="16"/>
        </w:rPr>
        <w:t>以及此类词语和类似表达的变体旨在识别此类前瞻性陈述。此外，除本演示文稿中包含或通过引用纳入的历史事实陈述之外，我们预期或预计将来会或可能发生的有关我们的财务状况、业务战略和实施该战略的措施的所有陈述，包括对运营的改变，我们的业务和运营的竞争优势、目标、扩张和增长、计划、未来成功的参考和其他此类事项，均为前瞻性陈述。</w:t>
      </w:r>
      <w:r w:rsidRPr="00736E3D">
        <w:rPr>
          <w:rStyle w:val="translated-span"/>
          <w:rFonts w:ascii="Estrangelo Edessa" w:hAnsi="Estrangelo Edessa"/>
          <w:kern w:val="2"/>
          <w:sz w:val="16"/>
        </w:rPr>
        <w:t>会计估计</w:t>
      </w:r>
      <w:r w:rsidRPr="00736E3D">
        <w:rPr>
          <w:rStyle w:val="translated-span"/>
          <w:rFonts w:ascii="Estrangelo Edessa" w:hAnsi="Estrangelo Edessa"/>
          <w:kern w:val="2"/>
          <w:sz w:val="16"/>
        </w:rPr>
        <w:t>——</w:t>
      </w:r>
      <w:r w:rsidRPr="00736E3D">
        <w:rPr>
          <w:rStyle w:val="translated-span"/>
          <w:rFonts w:ascii="Estrangelo Edessa" w:hAnsi="Estrangelo Edessa"/>
          <w:kern w:val="2"/>
          <w:sz w:val="16"/>
        </w:rPr>
        <w:t>例如我们最近提交的</w:t>
      </w:r>
      <w:r w:rsidRPr="00736E3D">
        <w:rPr>
          <w:rStyle w:val="translated-span"/>
          <w:rFonts w:ascii="Estrangelo Edessa" w:hAnsi="Estrangelo Edessa"/>
          <w:kern w:val="2"/>
          <w:sz w:val="16"/>
        </w:rPr>
        <w:t xml:space="preserve"> 10-K </w:t>
      </w:r>
      <w:r w:rsidRPr="00736E3D">
        <w:rPr>
          <w:rStyle w:val="translated-span"/>
          <w:rFonts w:ascii="Estrangelo Edessa" w:hAnsi="Estrangelo Edessa"/>
          <w:kern w:val="2"/>
          <w:sz w:val="16"/>
        </w:rPr>
        <w:t>表格年报（</w:t>
      </w:r>
      <w:r w:rsidRPr="00736E3D">
        <w:rPr>
          <w:rStyle w:val="translated-span"/>
          <w:rFonts w:ascii="Estrangelo Edessa" w:hAnsi="Estrangelo Edessa"/>
          <w:kern w:val="2"/>
          <w:sz w:val="16"/>
        </w:rPr>
        <w:t xml:space="preserve">“10-K </w:t>
      </w:r>
      <w:r w:rsidRPr="00736E3D">
        <w:rPr>
          <w:rStyle w:val="translated-span"/>
          <w:rFonts w:ascii="Estrangelo Edessa" w:hAnsi="Estrangelo Edessa"/>
          <w:kern w:val="2"/>
          <w:sz w:val="16"/>
        </w:rPr>
        <w:t>表格</w:t>
      </w:r>
      <w:r w:rsidRPr="00736E3D">
        <w:rPr>
          <w:rStyle w:val="translated-span"/>
          <w:rFonts w:ascii="Estrangelo Edessa" w:hAnsi="Estrangelo Edessa"/>
          <w:kern w:val="2"/>
          <w:sz w:val="16"/>
        </w:rPr>
        <w:t>”</w:t>
      </w:r>
      <w:r w:rsidRPr="00736E3D">
        <w:rPr>
          <w:rStyle w:val="translated-span"/>
          <w:rFonts w:ascii="Estrangelo Edessa" w:hAnsi="Estrangelo Edessa"/>
          <w:kern w:val="2"/>
          <w:sz w:val="16"/>
        </w:rPr>
        <w:t>）第</w:t>
      </w:r>
      <w:r w:rsidRPr="00736E3D">
        <w:rPr>
          <w:rStyle w:val="translated-span"/>
          <w:rFonts w:ascii="Estrangelo Edessa" w:hAnsi="Estrangelo Edessa"/>
          <w:kern w:val="2"/>
          <w:sz w:val="16"/>
        </w:rPr>
        <w:t xml:space="preserve"> 7 </w:t>
      </w:r>
      <w:r w:rsidRPr="00736E3D">
        <w:rPr>
          <w:rStyle w:val="translated-span"/>
          <w:rFonts w:ascii="Estrangelo Edessa" w:hAnsi="Estrangelo Edessa"/>
          <w:kern w:val="2"/>
          <w:sz w:val="16"/>
        </w:rPr>
        <w:t>项</w:t>
      </w:r>
      <w:r w:rsidRPr="00736E3D">
        <w:rPr>
          <w:rStyle w:val="translated-span"/>
          <w:rFonts w:ascii="Estrangelo Edessa" w:hAnsi="Estrangelo Edessa"/>
          <w:kern w:val="2"/>
          <w:sz w:val="16"/>
        </w:rPr>
        <w:t>“</w:t>
      </w:r>
      <w:r w:rsidRPr="00736E3D">
        <w:rPr>
          <w:rStyle w:val="translated-span"/>
          <w:rFonts w:ascii="Estrangelo Edessa" w:hAnsi="Estrangelo Edessa"/>
          <w:kern w:val="2"/>
          <w:sz w:val="16"/>
        </w:rPr>
        <w:t>关键会计政策</w:t>
      </w:r>
      <w:r w:rsidRPr="00736E3D">
        <w:rPr>
          <w:rStyle w:val="translated-span"/>
          <w:rFonts w:ascii="Estrangelo Edessa" w:hAnsi="Estrangelo Edessa"/>
          <w:kern w:val="2"/>
          <w:sz w:val="16"/>
        </w:rPr>
        <w:t>”</w:t>
      </w:r>
      <w:r w:rsidRPr="00736E3D">
        <w:rPr>
          <w:rStyle w:val="translated-span"/>
          <w:rFonts w:ascii="Estrangelo Edessa" w:hAnsi="Estrangelo Edessa"/>
          <w:kern w:val="2"/>
          <w:sz w:val="16"/>
        </w:rPr>
        <w:t>标题下所述的估计本质上也属于前瞻性陈述</w:t>
      </w:r>
      <w:r w:rsidRPr="00736E3D">
        <w:rPr>
          <w:rStyle w:val="translated-span"/>
          <w:rFonts w:ascii="Estrangelo Edessa" w:hAnsi="Estrangelo Edessa" w:hint="eastAsia"/>
          <w:kern w:val="2"/>
          <w:sz w:val="16"/>
        </w:rPr>
        <w:t>。所有前瞻性陈述均基于我们根据我们的经验和我们对历史趋势、当前状况和预期未来发展的看法以及我们认为在这种情况下适当的其他因素做出的假设和分析。前瞻性陈述并非对业绩的保证，公司的实际结果可能与前瞻性陈述中所表达、预测或暗示的结果存在重大差异。</w:t>
      </w:r>
    </w:p>
    <w:p w14:paraId="0098C924" w14:textId="77777777" w:rsidR="00C90BC3" w:rsidRPr="00736E3D" w:rsidRDefault="00C90BC3" w:rsidP="00C90BC3">
      <w:pPr>
        <w:pStyle w:val="BWNRforward-lookingstatement"/>
        <w:jc w:val="both"/>
        <w:rPr>
          <w:rFonts w:ascii="Estrangelo Edessa" w:hAnsi="Estrangelo Edessa"/>
          <w:sz w:val="16"/>
        </w:rPr>
      </w:pPr>
      <w:r w:rsidRPr="00736E3D">
        <w:rPr>
          <w:rFonts w:ascii="Estrangelo Edessa" w:hAnsi="Estrangelo Edessa" w:hint="eastAsia"/>
          <w:sz w:val="16"/>
        </w:rPr>
        <w:t>您不应过分依赖这些前瞻性陈述，这些</w:t>
      </w:r>
      <w:proofErr w:type="gramStart"/>
      <w:r w:rsidRPr="00736E3D">
        <w:rPr>
          <w:rFonts w:ascii="Estrangelo Edessa" w:hAnsi="Estrangelo Edessa" w:hint="eastAsia"/>
          <w:sz w:val="16"/>
        </w:rPr>
        <w:t>陈述仅</w:t>
      </w:r>
      <w:proofErr w:type="gramEnd"/>
      <w:r w:rsidRPr="00736E3D">
        <w:rPr>
          <w:rFonts w:ascii="Estrangelo Edessa" w:hAnsi="Estrangelo Edessa" w:hint="eastAsia"/>
          <w:sz w:val="16"/>
        </w:rPr>
        <w:t>在本新闻稿发布之日发表。前瞻性陈述</w:t>
      </w:r>
      <w:proofErr w:type="gramStart"/>
      <w:r w:rsidRPr="00736E3D">
        <w:rPr>
          <w:rFonts w:ascii="Estrangelo Edessa" w:hAnsi="Estrangelo Edessa" w:hint="eastAsia"/>
          <w:sz w:val="16"/>
        </w:rPr>
        <w:t>受风险</w:t>
      </w:r>
      <w:proofErr w:type="gramEnd"/>
      <w:r w:rsidRPr="00736E3D">
        <w:rPr>
          <w:rFonts w:ascii="Estrangelo Edessa" w:hAnsi="Estrangelo Edessa" w:hint="eastAsia"/>
          <w:sz w:val="16"/>
        </w:rPr>
        <w:t>和不确定性的影响，其中许多难以预测且通常超出我们的控制范围，可能导致实际结果与前瞻性陈述中表达、预测或暗示的结果存在重大差异。这些风险和不确定性包括：难以预测电动汽车的需求和我们到</w:t>
      </w:r>
      <w:r w:rsidRPr="00736E3D">
        <w:rPr>
          <w:rFonts w:ascii="Estrangelo Edessa" w:hAnsi="Estrangelo Edessa"/>
          <w:sz w:val="16"/>
        </w:rPr>
        <w:t xml:space="preserve"> 2030 </w:t>
      </w:r>
      <w:r w:rsidRPr="00736E3D">
        <w:rPr>
          <w:rFonts w:ascii="Estrangelo Edessa" w:hAnsi="Estrangelo Edessa" w:hint="eastAsia"/>
          <w:sz w:val="16"/>
        </w:rPr>
        <w:t>年的电动汽车收入增长；确定目标并以可接受的条件完成收购的能力；未能实现收购的预期收益；能够确定合适的燃烧组合业务进行处置并以可接受的条件完成计划的处置；来自包括</w:t>
      </w:r>
      <w:r w:rsidRPr="00736E3D">
        <w:rPr>
          <w:rFonts w:ascii="Estrangelo Edessa" w:hAnsi="Estrangelo Edessa"/>
          <w:sz w:val="16"/>
        </w:rPr>
        <w:t xml:space="preserve"> OEM </w:t>
      </w:r>
      <w:r w:rsidRPr="00736E3D">
        <w:rPr>
          <w:rFonts w:ascii="Estrangelo Edessa" w:hAnsi="Estrangelo Edessa" w:hint="eastAsia"/>
          <w:sz w:val="16"/>
        </w:rPr>
        <w:t>客户在内的现有和新竞争对手的竞争挑战；与快速变化的技术相关的挑战，特别是与电动汽车相关的挑战，以及我们的创新能力；与</w:t>
      </w:r>
      <w:r w:rsidRPr="00736E3D">
        <w:rPr>
          <w:rFonts w:ascii="Estrangelo Edessa" w:hAnsi="Estrangelo Edessa"/>
          <w:sz w:val="16"/>
        </w:rPr>
        <w:t xml:space="preserve"> COVID-19/</w:t>
      </w:r>
      <w:r w:rsidRPr="00736E3D">
        <w:rPr>
          <w:rFonts w:ascii="Estrangelo Edessa" w:hAnsi="Estrangelo Edessa" w:hint="eastAsia"/>
          <w:sz w:val="16"/>
        </w:rPr>
        <w:t>冠状病毒大流行相关的事项的影响程度和持续时间的不确定性，包括额外的生产中断；公司于</w:t>
      </w:r>
      <w:r w:rsidRPr="00736E3D">
        <w:rPr>
          <w:rFonts w:ascii="Estrangelo Edessa" w:hAnsi="Estrangelo Edessa"/>
          <w:sz w:val="16"/>
        </w:rPr>
        <w:t>2020</w:t>
      </w:r>
      <w:r w:rsidRPr="00736E3D">
        <w:rPr>
          <w:rFonts w:ascii="Estrangelo Edessa" w:hAnsi="Estrangelo Edessa" w:hint="eastAsia"/>
          <w:sz w:val="16"/>
        </w:rPr>
        <w:t>年</w:t>
      </w:r>
      <w:r w:rsidRPr="00736E3D">
        <w:rPr>
          <w:rFonts w:ascii="Estrangelo Edessa" w:hAnsi="Estrangelo Edessa"/>
          <w:sz w:val="16"/>
        </w:rPr>
        <w:t>10</w:t>
      </w:r>
      <w:r w:rsidRPr="00736E3D">
        <w:rPr>
          <w:rFonts w:ascii="Estrangelo Edessa" w:hAnsi="Estrangelo Edessa" w:hint="eastAsia"/>
          <w:sz w:val="16"/>
        </w:rPr>
        <w:t>月</w:t>
      </w:r>
      <w:r w:rsidRPr="00736E3D">
        <w:rPr>
          <w:rFonts w:ascii="Estrangelo Edessa" w:hAnsi="Estrangelo Edessa"/>
          <w:sz w:val="16"/>
        </w:rPr>
        <w:t>1</w:t>
      </w:r>
      <w:r w:rsidRPr="00736E3D">
        <w:rPr>
          <w:rFonts w:ascii="Estrangelo Edessa" w:hAnsi="Estrangelo Edessa" w:hint="eastAsia"/>
          <w:sz w:val="16"/>
        </w:rPr>
        <w:t>日完成的对德尔福科技的收购未能实现预期收益；未能实现公司于</w:t>
      </w:r>
      <w:r w:rsidRPr="00736E3D">
        <w:rPr>
          <w:rFonts w:ascii="Estrangelo Edessa" w:hAnsi="Estrangelo Edessa"/>
          <w:sz w:val="16"/>
        </w:rPr>
        <w:t xml:space="preserve"> 2021 </w:t>
      </w:r>
      <w:r w:rsidRPr="00736E3D">
        <w:rPr>
          <w:rFonts w:ascii="Estrangelo Edessa" w:hAnsi="Estrangelo Edessa" w:hint="eastAsia"/>
          <w:sz w:val="16"/>
        </w:rPr>
        <w:t>年</w:t>
      </w:r>
      <w:r w:rsidRPr="00736E3D">
        <w:rPr>
          <w:rFonts w:ascii="Estrangelo Edessa" w:hAnsi="Estrangelo Edessa"/>
          <w:sz w:val="16"/>
        </w:rPr>
        <w:t xml:space="preserve"> 6 </w:t>
      </w:r>
      <w:r w:rsidRPr="00736E3D">
        <w:rPr>
          <w:rFonts w:ascii="Estrangelo Edessa" w:hAnsi="Estrangelo Edessa" w:hint="eastAsia"/>
          <w:sz w:val="16"/>
        </w:rPr>
        <w:t>月</w:t>
      </w:r>
      <w:r w:rsidRPr="00736E3D">
        <w:rPr>
          <w:rFonts w:ascii="Estrangelo Edessa" w:hAnsi="Estrangelo Edessa"/>
          <w:sz w:val="16"/>
        </w:rPr>
        <w:t xml:space="preserve"> 4 </w:t>
      </w:r>
      <w:r w:rsidRPr="00736E3D">
        <w:rPr>
          <w:rFonts w:ascii="Estrangelo Edessa" w:hAnsi="Estrangelo Edessa" w:hint="eastAsia"/>
          <w:sz w:val="16"/>
        </w:rPr>
        <w:t>日完成的对</w:t>
      </w:r>
      <w:r w:rsidRPr="00736E3D">
        <w:rPr>
          <w:rFonts w:ascii="Estrangelo Edessa" w:hAnsi="Estrangelo Edessa"/>
          <w:sz w:val="16"/>
        </w:rPr>
        <w:t xml:space="preserve"> AKASOL AG </w:t>
      </w:r>
      <w:r w:rsidRPr="00736E3D">
        <w:rPr>
          <w:rFonts w:ascii="Estrangelo Edessa" w:hAnsi="Estrangelo Edessa" w:hint="eastAsia"/>
          <w:sz w:val="16"/>
        </w:rPr>
        <w:t>的收购的预期收益或延迟实现这些收益的能力；未能及时成功执行我们关于</w:t>
      </w:r>
      <w:r w:rsidRPr="00736E3D">
        <w:rPr>
          <w:rFonts w:ascii="Estrangelo Edessa" w:hAnsi="Estrangelo Edessa"/>
          <w:sz w:val="16"/>
        </w:rPr>
        <w:t xml:space="preserve"> AKASOL </w:t>
      </w:r>
      <w:r w:rsidRPr="00736E3D">
        <w:rPr>
          <w:rFonts w:ascii="Estrangelo Edessa" w:hAnsi="Estrangelo Edessa" w:hint="eastAsia"/>
          <w:sz w:val="16"/>
        </w:rPr>
        <w:t>的私有化战略；未能及时有效地整合被收购的业务；与被收购业务相关的未知或不可估量的潜在负债；我们对汽车和卡车生产的依赖，这两者都是高度周期性的并且容易受到干扰；我们对主要</w:t>
      </w:r>
      <w:r w:rsidRPr="00736E3D">
        <w:rPr>
          <w:rFonts w:ascii="Estrangelo Edessa" w:hAnsi="Estrangelo Edessa"/>
          <w:sz w:val="16"/>
        </w:rPr>
        <w:t xml:space="preserve"> OEM </w:t>
      </w:r>
      <w:r w:rsidRPr="00736E3D">
        <w:rPr>
          <w:rFonts w:ascii="Estrangelo Edessa" w:hAnsi="Estrangelo Edessa" w:hint="eastAsia"/>
          <w:sz w:val="16"/>
        </w:rPr>
        <w:t>客户的依赖；商品的可用性和定价；影响公司或公司客户的供应中断，例如目前影响</w:t>
      </w:r>
      <w:r w:rsidRPr="00736E3D">
        <w:rPr>
          <w:rFonts w:ascii="Estrangelo Edessa" w:hAnsi="Estrangelo Edessa"/>
          <w:sz w:val="16"/>
        </w:rPr>
        <w:t xml:space="preserve"> OEM </w:t>
      </w:r>
      <w:r w:rsidRPr="00736E3D">
        <w:rPr>
          <w:rFonts w:ascii="Estrangelo Edessa" w:hAnsi="Estrangelo Edessa" w:hint="eastAsia"/>
          <w:sz w:val="16"/>
        </w:rPr>
        <w:t>客户和公司的半导体短缺；利率和外币汇率的波动；信贷的可用性；我们对密钥管理的依赖；我们对信息系统的依赖；全球经济环境的不确定性；现有或任何未来法律程序的结果，包括有关各种索赔的诉讼；我们经营所在国家</w:t>
      </w:r>
      <w:r w:rsidRPr="00736E3D">
        <w:rPr>
          <w:rFonts w:ascii="Estrangelo Edessa" w:hAnsi="Estrangelo Edessa"/>
          <w:sz w:val="16"/>
        </w:rPr>
        <w:t>/</w:t>
      </w:r>
      <w:r w:rsidRPr="00736E3D">
        <w:rPr>
          <w:rFonts w:ascii="Estrangelo Edessa" w:hAnsi="Estrangelo Edessa" w:hint="eastAsia"/>
          <w:sz w:val="16"/>
        </w:rPr>
        <w:t>地区的法律和法规的未来变化，例如关税；任何潜在的未来收购或剥离交易的影响；以及我们向证券交易委员会提交的报告中指出的其他风险，例如流行病和隔离，包括我们最近提交的</w:t>
      </w:r>
      <w:r w:rsidRPr="00736E3D">
        <w:rPr>
          <w:rFonts w:ascii="Estrangelo Edessa" w:hAnsi="Estrangelo Edessa"/>
          <w:sz w:val="16"/>
        </w:rPr>
        <w:t xml:space="preserve"> 10-K </w:t>
      </w:r>
      <w:r w:rsidRPr="00736E3D">
        <w:rPr>
          <w:rFonts w:ascii="Estrangelo Edessa" w:hAnsi="Estrangelo Edessa" w:hint="eastAsia"/>
          <w:sz w:val="16"/>
        </w:rPr>
        <w:t>表格年度报告中的第</w:t>
      </w:r>
      <w:r w:rsidRPr="00736E3D">
        <w:rPr>
          <w:rFonts w:ascii="Estrangelo Edessa" w:hAnsi="Estrangelo Edessa"/>
          <w:sz w:val="16"/>
        </w:rPr>
        <w:t xml:space="preserve"> 1A </w:t>
      </w:r>
      <w:r w:rsidRPr="00736E3D">
        <w:rPr>
          <w:rFonts w:ascii="Estrangelo Edessa" w:hAnsi="Estrangelo Edessa" w:hint="eastAsia"/>
          <w:sz w:val="16"/>
        </w:rPr>
        <w:t>项“风险因素”和</w:t>
      </w:r>
      <w:r w:rsidRPr="00736E3D">
        <w:rPr>
          <w:rFonts w:ascii="Estrangelo Edessa" w:hAnsi="Estrangelo Edessa"/>
          <w:sz w:val="16"/>
        </w:rPr>
        <w:t>/</w:t>
      </w:r>
      <w:r w:rsidRPr="00736E3D">
        <w:rPr>
          <w:rFonts w:ascii="Estrangelo Edessa" w:hAnsi="Estrangelo Edessa" w:hint="eastAsia"/>
          <w:sz w:val="16"/>
        </w:rPr>
        <w:t>或</w:t>
      </w:r>
      <w:r w:rsidRPr="00736E3D">
        <w:rPr>
          <w:rFonts w:ascii="Estrangelo Edessa" w:hAnsi="Estrangelo Edessa"/>
          <w:sz w:val="16"/>
        </w:rPr>
        <w:t xml:space="preserve"> 10-Q </w:t>
      </w:r>
      <w:r w:rsidRPr="00736E3D">
        <w:rPr>
          <w:rFonts w:ascii="Estrangelo Edessa" w:hAnsi="Estrangelo Edessa" w:hint="eastAsia"/>
          <w:sz w:val="16"/>
        </w:rPr>
        <w:t>表的季度报告。我们不承担任何义务更新或公开宣布对本新闻稿中任何前瞻性陈述的任何更新或修订，以反映我们预期的任何变化或陈述所依据的事件、条件、情况或假设的任何变化</w:t>
      </w:r>
      <w:bookmarkEnd w:id="3"/>
      <w:r w:rsidRPr="00736E3D">
        <w:rPr>
          <w:rFonts w:ascii="Estrangelo Edessa" w:hAnsi="Estrangelo Edessa"/>
          <w:sz w:val="16"/>
        </w:rPr>
        <w:t>.</w:t>
      </w:r>
    </w:p>
    <w:p w14:paraId="7B189D8A" w14:textId="6A7D5A89" w:rsidR="00736E3D" w:rsidRDefault="00736E3D" w:rsidP="00AA4598">
      <w:pPr>
        <w:pStyle w:val="xmsonormal"/>
        <w:spacing w:line="336" w:lineRule="auto"/>
        <w:rPr>
          <w:rFonts w:ascii="Estrangelo Edessa" w:hAnsi="Estrangelo Edessa" w:cs="Arial"/>
          <w:b/>
          <w:bCs/>
        </w:rPr>
      </w:pPr>
      <w:r>
        <w:rPr>
          <w:rFonts w:ascii="Estrangelo Edessa" w:hAnsi="Estrangelo Edessa" w:cs="Arial"/>
          <w:b/>
          <w:bCs/>
        </w:rPr>
        <w:br w:type="page"/>
      </w:r>
    </w:p>
    <w:p w14:paraId="66073C11" w14:textId="77777777" w:rsidR="00736E3D" w:rsidRPr="00736E3D" w:rsidRDefault="00736E3D" w:rsidP="00AA4598">
      <w:pPr>
        <w:pStyle w:val="xmsonormal"/>
        <w:spacing w:line="336" w:lineRule="auto"/>
        <w:rPr>
          <w:rFonts w:ascii="Estrangelo Edessa" w:hAnsi="Estrangelo Edessa" w:cs="Arial"/>
          <w:b/>
          <w:bCs/>
        </w:rPr>
      </w:pPr>
    </w:p>
    <w:p w14:paraId="1BBF74EC" w14:textId="77777777" w:rsidR="00C90BC3" w:rsidRPr="00736E3D" w:rsidRDefault="00C90BC3" w:rsidP="00C90BC3">
      <w:pPr>
        <w:pStyle w:val="BWNRcaption"/>
        <w:ind w:firstLine="0"/>
        <w:jc w:val="left"/>
        <w:rPr>
          <w:rStyle w:val="BWNRParagraph1Char0"/>
          <w:rFonts w:ascii="Estrangelo Edessa" w:hAnsi="Estrangelo Edessa"/>
          <w:b/>
          <w:bCs/>
          <w:sz w:val="22"/>
          <w:szCs w:val="22"/>
        </w:rPr>
      </w:pPr>
      <w:r w:rsidRPr="00736E3D">
        <w:rPr>
          <w:rStyle w:val="BWNRParagraph1Char0"/>
          <w:rFonts w:ascii="Estrangelo Edessa" w:hAnsi="Estrangelo Edessa" w:hint="eastAsia"/>
          <w:b/>
          <w:bCs/>
          <w:sz w:val="22"/>
          <w:szCs w:val="22"/>
        </w:rPr>
        <w:t>媒体联络人</w:t>
      </w:r>
      <w:r w:rsidRPr="00736E3D">
        <w:rPr>
          <w:rStyle w:val="BWNRParagraph1Char0"/>
          <w:rFonts w:ascii="Estrangelo Edessa" w:hAnsi="Estrangelo Edessa"/>
          <w:b/>
          <w:bCs/>
          <w:sz w:val="22"/>
          <w:szCs w:val="22"/>
        </w:rPr>
        <w:t>:</w:t>
      </w:r>
    </w:p>
    <w:p w14:paraId="1AF5434D" w14:textId="77777777" w:rsidR="00C90BC3" w:rsidRPr="00736E3D" w:rsidRDefault="00C90BC3" w:rsidP="00C90BC3">
      <w:pPr>
        <w:pStyle w:val="BWNRcaption"/>
        <w:ind w:firstLine="0"/>
        <w:jc w:val="left"/>
        <w:rPr>
          <w:rStyle w:val="BWNRParagraph1Char0"/>
          <w:rFonts w:ascii="Estrangelo Edessa" w:hAnsi="Estrangelo Edessa"/>
          <w:sz w:val="22"/>
          <w:szCs w:val="22"/>
        </w:rPr>
      </w:pPr>
      <w:r w:rsidRPr="00736E3D">
        <w:rPr>
          <w:rStyle w:val="BWNRParagraph1Char0"/>
          <w:rFonts w:ascii="Estrangelo Edessa" w:hAnsi="Estrangelo Edessa" w:hint="eastAsia"/>
          <w:sz w:val="22"/>
          <w:szCs w:val="22"/>
        </w:rPr>
        <w:t>祝晨彦</w:t>
      </w:r>
      <w:r w:rsidRPr="00736E3D">
        <w:rPr>
          <w:rStyle w:val="BWNRParagraph1Char0"/>
          <w:rFonts w:ascii="Estrangelo Edessa" w:hAnsi="Estrangelo Edessa"/>
          <w:sz w:val="22"/>
          <w:szCs w:val="22"/>
        </w:rPr>
        <w:t xml:space="preserve"> </w:t>
      </w:r>
    </w:p>
    <w:p w14:paraId="4E2391FA" w14:textId="77777777" w:rsidR="00C90BC3" w:rsidRPr="00736E3D" w:rsidRDefault="00C90BC3" w:rsidP="00C90BC3">
      <w:pPr>
        <w:pStyle w:val="BWNRcaption"/>
        <w:ind w:firstLine="0"/>
        <w:jc w:val="left"/>
        <w:rPr>
          <w:rStyle w:val="BWNRParagraph1Char0"/>
          <w:rFonts w:ascii="Estrangelo Edessa" w:hAnsi="Estrangelo Edessa"/>
          <w:sz w:val="22"/>
          <w:szCs w:val="22"/>
        </w:rPr>
      </w:pPr>
      <w:r w:rsidRPr="00736E3D">
        <w:rPr>
          <w:rStyle w:val="BWNRParagraph1Char0"/>
          <w:rFonts w:ascii="Estrangelo Edessa" w:hAnsi="Estrangelo Edessa"/>
          <w:sz w:val="22"/>
          <w:szCs w:val="22"/>
        </w:rPr>
        <w:t xml:space="preserve">021-60833187 </w:t>
      </w:r>
    </w:p>
    <w:p w14:paraId="45A3F5B8" w14:textId="77777777" w:rsidR="00C90BC3" w:rsidRPr="00736E3D" w:rsidRDefault="00C90BC3" w:rsidP="00C90BC3">
      <w:pPr>
        <w:pStyle w:val="BWNRcaption"/>
        <w:ind w:firstLine="0"/>
        <w:jc w:val="left"/>
        <w:rPr>
          <w:rStyle w:val="BWNRParagraph1Char0"/>
          <w:rFonts w:ascii="Estrangelo Edessa" w:hAnsi="Estrangelo Edessa"/>
          <w:sz w:val="22"/>
          <w:szCs w:val="22"/>
        </w:rPr>
      </w:pPr>
      <w:r w:rsidRPr="00736E3D">
        <w:rPr>
          <w:rStyle w:val="BWNRParagraph1Char0"/>
          <w:rFonts w:ascii="Estrangelo Edessa" w:hAnsi="Estrangelo Edessa"/>
          <w:sz w:val="22"/>
          <w:szCs w:val="22"/>
        </w:rPr>
        <w:t xml:space="preserve">Email: </w:t>
      </w:r>
      <w:hyperlink r:id="rId12" w:history="1">
        <w:r w:rsidRPr="00736E3D">
          <w:rPr>
            <w:rStyle w:val="BWNRParagraph1Char0"/>
            <w:rFonts w:ascii="Estrangelo Edessa" w:hAnsi="Estrangelo Edessa"/>
            <w:sz w:val="22"/>
            <w:szCs w:val="22"/>
          </w:rPr>
          <w:t>mediacontact.asia@borgwarner.com</w:t>
        </w:r>
      </w:hyperlink>
    </w:p>
    <w:p w14:paraId="505B834D" w14:textId="77777777" w:rsidR="00736E3D" w:rsidRPr="00E74BDA" w:rsidRDefault="00736E3D" w:rsidP="00736E3D">
      <w:pPr>
        <w:pStyle w:val="BWNRParagraph2"/>
        <w:ind w:firstLine="0"/>
        <w:jc w:val="both"/>
        <w:rPr>
          <w:rStyle w:val="a3"/>
          <w:rFonts w:ascii="Estrangelo Edessa" w:eastAsiaTheme="majorEastAsia" w:hAnsi="Estrangelo Edessa"/>
        </w:rPr>
      </w:pPr>
    </w:p>
    <w:p w14:paraId="6F76C615" w14:textId="08CCD5A6" w:rsidR="00D62661" w:rsidRPr="00736E3D" w:rsidRDefault="00736E3D" w:rsidP="00736E3D">
      <w:pPr>
        <w:pStyle w:val="BWNRParagraph2"/>
        <w:ind w:firstLine="0"/>
        <w:jc w:val="center"/>
        <w:rPr>
          <w:rFonts w:ascii="Estrangelo Edessa" w:eastAsiaTheme="majorEastAsia" w:hAnsi="Estrangelo Edessa"/>
        </w:rPr>
      </w:pPr>
      <w:r w:rsidRPr="00CF2784">
        <w:rPr>
          <w:rStyle w:val="a3"/>
          <w:rFonts w:ascii="Estrangelo Edessa" w:eastAsiaTheme="majorEastAsia" w:hAnsi="Estrangelo Edessa" w:hint="eastAsia"/>
          <w:color w:val="auto"/>
          <w:u w:val="none"/>
        </w:rPr>
        <w:t>更多其他信息请访问：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1561"/>
        <w:gridCol w:w="1596"/>
        <w:gridCol w:w="3151"/>
      </w:tblGrid>
      <w:tr w:rsidR="00736E3D" w:rsidRPr="00E74BDA" w14:paraId="76B7F1A6" w14:textId="77777777" w:rsidTr="00C16E65">
        <w:trPr>
          <w:trHeight w:val="2866"/>
        </w:trPr>
        <w:tc>
          <w:tcPr>
            <w:tcW w:w="3186" w:type="dxa"/>
          </w:tcPr>
          <w:p w14:paraId="66F0A57C" w14:textId="77777777" w:rsidR="00736E3D" w:rsidRPr="00E74BDA" w:rsidRDefault="00736E3D" w:rsidP="00C16E65">
            <w:pPr>
              <w:pStyle w:val="BWNRParagraph2"/>
              <w:ind w:firstLine="0"/>
              <w:jc w:val="center"/>
              <w:rPr>
                <w:rStyle w:val="a3"/>
                <w:rFonts w:ascii="Estrangelo Edessa" w:eastAsiaTheme="majorEastAsia" w:hAnsi="Estrangelo Edessa"/>
                <w:u w:val="none"/>
              </w:rPr>
            </w:pPr>
            <w:r w:rsidRPr="00E74BDA">
              <w:rPr>
                <w:rFonts w:ascii="Estrangelo Edessa" w:eastAsiaTheme="majorEastAsia" w:hAnsi="Estrangelo Edessa" w:hint="eastAsia"/>
                <w:noProof/>
                <w:color w:val="0000FF"/>
              </w:rPr>
              <w:drawing>
                <wp:inline distT="0" distB="0" distL="0" distR="0" wp14:anchorId="519A9246" wp14:editId="31EA6697">
                  <wp:extent cx="1800225" cy="18002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screen">
                            <a:extLst>
                              <a:ext uri="{28A0092B-C50C-407E-A947-70E740481C1C}">
                                <a14:useLocalDpi xmlns:a14="http://schemas.microsoft.com/office/drawing/2010/main"/>
                              </a:ext>
                            </a:extLst>
                          </a:blip>
                          <a:stretch>
                            <a:fillRect/>
                          </a:stretch>
                        </pic:blipFill>
                        <pic:spPr>
                          <a:xfrm>
                            <a:off x="0" y="0"/>
                            <a:ext cx="1800225" cy="1800225"/>
                          </a:xfrm>
                          <a:prstGeom prst="rect">
                            <a:avLst/>
                          </a:prstGeom>
                        </pic:spPr>
                      </pic:pic>
                    </a:graphicData>
                  </a:graphic>
                </wp:inline>
              </w:drawing>
            </w:r>
          </w:p>
        </w:tc>
        <w:tc>
          <w:tcPr>
            <w:tcW w:w="3157" w:type="dxa"/>
            <w:gridSpan w:val="2"/>
          </w:tcPr>
          <w:p w14:paraId="39098068" w14:textId="77777777" w:rsidR="00736E3D" w:rsidRPr="00E74BDA" w:rsidRDefault="00736E3D" w:rsidP="00C16E65">
            <w:pPr>
              <w:pStyle w:val="BWNRParagraph2"/>
              <w:ind w:firstLine="0"/>
              <w:jc w:val="center"/>
              <w:rPr>
                <w:rStyle w:val="a3"/>
                <w:rFonts w:ascii="Estrangelo Edessa" w:eastAsiaTheme="majorEastAsia" w:hAnsi="Estrangelo Edessa"/>
                <w:u w:val="none"/>
              </w:rPr>
            </w:pPr>
            <w:r w:rsidRPr="00E74BDA">
              <w:rPr>
                <w:rFonts w:ascii="Estrangelo Edessa" w:eastAsiaTheme="majorEastAsia" w:hAnsi="Estrangelo Edessa" w:hint="eastAsia"/>
                <w:noProof/>
                <w:color w:val="0000FF"/>
              </w:rPr>
              <w:drawing>
                <wp:inline distT="0" distB="0" distL="0" distR="0" wp14:anchorId="086E7C8F" wp14:editId="11AD3B4A">
                  <wp:extent cx="1800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cstate="screen">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c>
          <w:tcPr>
            <w:tcW w:w="3151" w:type="dxa"/>
          </w:tcPr>
          <w:p w14:paraId="3C8FE103" w14:textId="77777777" w:rsidR="00736E3D" w:rsidRPr="00E74BDA" w:rsidRDefault="00736E3D" w:rsidP="00C16E65">
            <w:pPr>
              <w:pStyle w:val="BWNRParagraph2"/>
              <w:ind w:firstLine="0"/>
              <w:jc w:val="center"/>
              <w:rPr>
                <w:rStyle w:val="a3"/>
                <w:rFonts w:ascii="Estrangelo Edessa" w:eastAsiaTheme="majorEastAsia" w:hAnsi="Estrangelo Edessa"/>
                <w:u w:val="none"/>
              </w:rPr>
            </w:pPr>
            <w:r w:rsidRPr="00E74BDA">
              <w:rPr>
                <w:rFonts w:ascii="Estrangelo Edessa" w:eastAsiaTheme="majorEastAsia" w:hAnsi="Estrangelo Edessa" w:hint="eastAsia"/>
                <w:noProof/>
                <w:color w:val="0000FF"/>
              </w:rPr>
              <w:drawing>
                <wp:inline distT="0" distB="0" distL="0" distR="0" wp14:anchorId="3DC84858" wp14:editId="478C363A">
                  <wp:extent cx="1800000" cy="180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5" cstate="screen">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r>
      <w:tr w:rsidR="00736E3D" w:rsidRPr="00E74BDA" w14:paraId="164F6C3B" w14:textId="77777777" w:rsidTr="00C16E65">
        <w:tc>
          <w:tcPr>
            <w:tcW w:w="3186" w:type="dxa"/>
          </w:tcPr>
          <w:p w14:paraId="09BE6B0A" w14:textId="77777777" w:rsidR="00736E3D" w:rsidRPr="00F96600" w:rsidRDefault="00736E3D" w:rsidP="00C16E65">
            <w:pPr>
              <w:pStyle w:val="BWNRParagraph2"/>
              <w:ind w:firstLine="0"/>
              <w:jc w:val="center"/>
              <w:rPr>
                <w:rStyle w:val="a3"/>
                <w:rFonts w:ascii="Estrangelo Edessa" w:eastAsiaTheme="majorEastAsia" w:hAnsi="Estrangelo Edessa"/>
                <w:u w:val="none"/>
              </w:rPr>
            </w:pPr>
            <w:r w:rsidRPr="00F96600">
              <w:rPr>
                <w:rStyle w:val="a3"/>
                <w:rFonts w:ascii="Estrangelo Edessa" w:eastAsiaTheme="majorEastAsia" w:hAnsi="Estrangelo Edessa" w:hint="eastAsia"/>
                <w:color w:val="auto"/>
                <w:u w:val="none"/>
              </w:rPr>
              <w:t>博格华纳</w:t>
            </w:r>
            <w:proofErr w:type="gramStart"/>
            <w:r w:rsidRPr="00F96600">
              <w:rPr>
                <w:rStyle w:val="a3"/>
                <w:rFonts w:ascii="Estrangelo Edessa" w:eastAsiaTheme="majorEastAsia" w:hAnsi="Estrangelo Edessa" w:hint="eastAsia"/>
                <w:color w:val="auto"/>
                <w:u w:val="none"/>
              </w:rPr>
              <w:t>微信公众号</w:t>
            </w:r>
            <w:proofErr w:type="gramEnd"/>
          </w:p>
        </w:tc>
        <w:tc>
          <w:tcPr>
            <w:tcW w:w="3157" w:type="dxa"/>
            <w:gridSpan w:val="2"/>
          </w:tcPr>
          <w:p w14:paraId="691D0A50" w14:textId="77777777" w:rsidR="00736E3D" w:rsidRPr="00F96600" w:rsidRDefault="00736E3D" w:rsidP="00C16E65">
            <w:pPr>
              <w:pStyle w:val="BWNRParagraph2"/>
              <w:ind w:firstLine="0"/>
              <w:jc w:val="center"/>
              <w:rPr>
                <w:rStyle w:val="a3"/>
                <w:rFonts w:ascii="Estrangelo Edessa" w:eastAsiaTheme="majorEastAsia" w:hAnsi="Estrangelo Edessa"/>
                <w:u w:val="none"/>
              </w:rPr>
            </w:pPr>
            <w:r w:rsidRPr="00F96600">
              <w:rPr>
                <w:rStyle w:val="a3"/>
                <w:rFonts w:ascii="Estrangelo Edessa" w:eastAsiaTheme="majorEastAsia" w:hAnsi="Estrangelo Edessa" w:hint="eastAsia"/>
                <w:color w:val="auto"/>
                <w:u w:val="none"/>
              </w:rPr>
              <w:t>博格华纳</w:t>
            </w:r>
            <w:proofErr w:type="gramStart"/>
            <w:r w:rsidRPr="00F96600">
              <w:rPr>
                <w:rStyle w:val="a3"/>
                <w:rFonts w:ascii="Estrangelo Edessa" w:eastAsiaTheme="majorEastAsia" w:hAnsi="Estrangelo Edessa" w:hint="eastAsia"/>
                <w:color w:val="auto"/>
                <w:u w:val="none"/>
              </w:rPr>
              <w:t>微信视频</w:t>
            </w:r>
            <w:proofErr w:type="gramEnd"/>
            <w:r w:rsidRPr="00F96600">
              <w:rPr>
                <w:rStyle w:val="a3"/>
                <w:rFonts w:ascii="Estrangelo Edessa" w:eastAsiaTheme="majorEastAsia" w:hAnsi="Estrangelo Edessa" w:hint="eastAsia"/>
                <w:color w:val="auto"/>
                <w:u w:val="none"/>
              </w:rPr>
              <w:t>号</w:t>
            </w:r>
          </w:p>
        </w:tc>
        <w:tc>
          <w:tcPr>
            <w:tcW w:w="3151" w:type="dxa"/>
          </w:tcPr>
          <w:p w14:paraId="1A219B4C" w14:textId="77777777" w:rsidR="00736E3D" w:rsidRPr="00F96600" w:rsidRDefault="00736E3D" w:rsidP="00C16E65">
            <w:pPr>
              <w:pStyle w:val="BWNRParagraph2"/>
              <w:ind w:firstLine="0"/>
              <w:jc w:val="center"/>
              <w:rPr>
                <w:rStyle w:val="a3"/>
                <w:rFonts w:ascii="Estrangelo Edessa" w:eastAsiaTheme="majorEastAsia" w:hAnsi="Estrangelo Edessa"/>
                <w:u w:val="none"/>
              </w:rPr>
            </w:pPr>
            <w:r w:rsidRPr="00F96600">
              <w:rPr>
                <w:rStyle w:val="a3"/>
                <w:rFonts w:ascii="Estrangelo Edessa" w:eastAsiaTheme="majorEastAsia" w:hAnsi="Estrangelo Edessa" w:hint="eastAsia"/>
                <w:color w:val="auto"/>
                <w:u w:val="none"/>
              </w:rPr>
              <w:t>博格华纳新</w:t>
            </w:r>
            <w:proofErr w:type="gramStart"/>
            <w:r w:rsidRPr="00F96600">
              <w:rPr>
                <w:rStyle w:val="a3"/>
                <w:rFonts w:ascii="Estrangelo Edessa" w:eastAsiaTheme="majorEastAsia" w:hAnsi="Estrangelo Edessa" w:hint="eastAsia"/>
                <w:color w:val="auto"/>
                <w:u w:val="none"/>
              </w:rPr>
              <w:t>浪微博号</w:t>
            </w:r>
            <w:proofErr w:type="gramEnd"/>
          </w:p>
        </w:tc>
      </w:tr>
      <w:tr w:rsidR="00736E3D" w:rsidRPr="00E74BDA" w14:paraId="080F1ABC" w14:textId="77777777" w:rsidTr="00C16E65">
        <w:trPr>
          <w:trHeight w:val="2023"/>
        </w:trPr>
        <w:tc>
          <w:tcPr>
            <w:tcW w:w="4747" w:type="dxa"/>
            <w:gridSpan w:val="2"/>
          </w:tcPr>
          <w:p w14:paraId="7FF7E10E" w14:textId="77777777" w:rsidR="00736E3D" w:rsidRPr="00F96600" w:rsidRDefault="00736E3D" w:rsidP="00C16E65">
            <w:pPr>
              <w:pStyle w:val="BWNRParagraph2"/>
              <w:ind w:firstLine="0"/>
              <w:jc w:val="center"/>
              <w:rPr>
                <w:rStyle w:val="a3"/>
                <w:rFonts w:ascii="Estrangelo Edessa" w:eastAsiaTheme="majorEastAsia" w:hAnsi="Estrangelo Edessa"/>
                <w:u w:val="none"/>
              </w:rPr>
            </w:pPr>
            <w:r w:rsidRPr="00F96600">
              <w:rPr>
                <w:rFonts w:ascii="Estrangelo Edessa" w:eastAsiaTheme="majorEastAsia" w:hAnsi="Estrangelo Edessa" w:hint="eastAsia"/>
                <w:noProof/>
                <w:color w:val="0000FF"/>
              </w:rPr>
              <w:drawing>
                <wp:inline distT="0" distB="0" distL="0" distR="0" wp14:anchorId="69093C3D" wp14:editId="2258E2F4">
                  <wp:extent cx="1800000" cy="180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6" cstate="screen">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c>
          <w:tcPr>
            <w:tcW w:w="4747" w:type="dxa"/>
            <w:gridSpan w:val="2"/>
          </w:tcPr>
          <w:p w14:paraId="6381DD2E" w14:textId="77777777" w:rsidR="00736E3D" w:rsidRPr="00F96600" w:rsidRDefault="00736E3D" w:rsidP="00C16E65">
            <w:pPr>
              <w:pStyle w:val="BWNRParagraph2"/>
              <w:ind w:firstLine="0"/>
              <w:jc w:val="center"/>
              <w:rPr>
                <w:rStyle w:val="a3"/>
                <w:rFonts w:ascii="Estrangelo Edessa" w:eastAsiaTheme="majorEastAsia" w:hAnsi="Estrangelo Edessa"/>
                <w:u w:val="none"/>
              </w:rPr>
            </w:pPr>
            <w:r w:rsidRPr="00F96600">
              <w:rPr>
                <w:rFonts w:ascii="Estrangelo Edessa" w:eastAsiaTheme="majorEastAsia" w:hAnsi="Estrangelo Edessa" w:hint="eastAsia"/>
                <w:noProof/>
                <w:color w:val="0000FF"/>
              </w:rPr>
              <w:drawing>
                <wp:inline distT="0" distB="0" distL="0" distR="0" wp14:anchorId="4707689B" wp14:editId="0244E478">
                  <wp:extent cx="1800000" cy="180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7" cstate="screen">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r>
      <w:tr w:rsidR="00736E3D" w:rsidRPr="00E74BDA" w14:paraId="5DE5BD43" w14:textId="77777777" w:rsidTr="00C16E65">
        <w:trPr>
          <w:trHeight w:val="366"/>
        </w:trPr>
        <w:tc>
          <w:tcPr>
            <w:tcW w:w="4747" w:type="dxa"/>
            <w:gridSpan w:val="2"/>
          </w:tcPr>
          <w:p w14:paraId="46815CC9" w14:textId="77777777" w:rsidR="00736E3D" w:rsidRPr="00F96600" w:rsidRDefault="00736E3D" w:rsidP="00C16E65">
            <w:pPr>
              <w:pStyle w:val="BWNRParagraph2"/>
              <w:ind w:firstLine="0"/>
              <w:jc w:val="center"/>
              <w:rPr>
                <w:rStyle w:val="a3"/>
                <w:rFonts w:ascii="Estrangelo Edessa" w:eastAsiaTheme="majorEastAsia" w:hAnsi="Estrangelo Edessa"/>
                <w:color w:val="auto"/>
                <w:u w:val="none"/>
              </w:rPr>
            </w:pPr>
            <w:r w:rsidRPr="00F96600">
              <w:rPr>
                <w:rStyle w:val="a3"/>
                <w:rFonts w:ascii="Estrangelo Edessa" w:eastAsiaTheme="majorEastAsia" w:hAnsi="Estrangelo Edessa" w:hint="eastAsia"/>
                <w:color w:val="auto"/>
                <w:u w:val="none"/>
              </w:rPr>
              <w:t>博格华纳</w:t>
            </w:r>
            <w:proofErr w:type="gramStart"/>
            <w:r w:rsidRPr="00F96600">
              <w:rPr>
                <w:rStyle w:val="a3"/>
                <w:rFonts w:ascii="Estrangelo Edessa" w:eastAsiaTheme="majorEastAsia" w:hAnsi="Estrangelo Edessa" w:hint="eastAsia"/>
                <w:color w:val="auto"/>
                <w:u w:val="none"/>
              </w:rPr>
              <w:t>优酷自频道</w:t>
            </w:r>
            <w:proofErr w:type="gramEnd"/>
          </w:p>
        </w:tc>
        <w:tc>
          <w:tcPr>
            <w:tcW w:w="4747" w:type="dxa"/>
            <w:gridSpan w:val="2"/>
          </w:tcPr>
          <w:p w14:paraId="6BD17797" w14:textId="77777777" w:rsidR="00736E3D" w:rsidRPr="00F96600" w:rsidRDefault="00736E3D" w:rsidP="00C16E65">
            <w:pPr>
              <w:pStyle w:val="BWNRParagraph2"/>
              <w:ind w:firstLine="0"/>
              <w:jc w:val="center"/>
              <w:rPr>
                <w:rStyle w:val="a3"/>
                <w:rFonts w:ascii="Estrangelo Edessa" w:eastAsiaTheme="majorEastAsia" w:hAnsi="Estrangelo Edessa"/>
                <w:color w:val="auto"/>
                <w:u w:val="none"/>
              </w:rPr>
            </w:pPr>
            <w:r w:rsidRPr="00F96600">
              <w:rPr>
                <w:rStyle w:val="a3"/>
                <w:rFonts w:ascii="Estrangelo Edessa" w:eastAsiaTheme="majorEastAsia" w:hAnsi="Estrangelo Edessa" w:hint="eastAsia"/>
                <w:color w:val="auto"/>
                <w:u w:val="none"/>
              </w:rPr>
              <w:t>博格华纳</w:t>
            </w:r>
            <w:proofErr w:type="gramStart"/>
            <w:r w:rsidRPr="00F96600">
              <w:rPr>
                <w:rStyle w:val="a3"/>
                <w:rFonts w:ascii="Estrangelo Edessa" w:eastAsiaTheme="majorEastAsia" w:hAnsi="Estrangelo Edessa" w:hint="eastAsia"/>
                <w:color w:val="auto"/>
                <w:u w:val="none"/>
              </w:rPr>
              <w:t>领英号</w:t>
            </w:r>
            <w:proofErr w:type="gramEnd"/>
          </w:p>
        </w:tc>
      </w:tr>
    </w:tbl>
    <w:p w14:paraId="3A99F7F5" w14:textId="77777777" w:rsidR="004E1B19" w:rsidRPr="00FC46F5" w:rsidRDefault="007037C1">
      <w:pPr>
        <w:rPr>
          <w:lang w:val="fr-FR"/>
        </w:rPr>
      </w:pPr>
    </w:p>
    <w:sectPr w:rsidR="004E1B19" w:rsidRPr="00FC46F5" w:rsidSect="0066719F">
      <w:headerReference w:type="default" r:id="rId18"/>
      <w:footerReference w:type="even" r:id="rId19"/>
      <w:footerReference w:type="default" r:id="rId20"/>
      <w:footerReference w:type="first" r:id="rId21"/>
      <w:pgSz w:w="12240" w:h="15840"/>
      <w:pgMar w:top="720" w:right="1296"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B970" w14:textId="77777777" w:rsidR="007037C1" w:rsidRDefault="007037C1" w:rsidP="004554AE">
      <w:r>
        <w:separator/>
      </w:r>
    </w:p>
  </w:endnote>
  <w:endnote w:type="continuationSeparator" w:id="0">
    <w:p w14:paraId="6F62FD2E" w14:textId="77777777" w:rsidR="007037C1" w:rsidRDefault="007037C1" w:rsidP="0045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Narrow">
    <w:altName w:val="﷽﷽﷽﷽﷽﷽﷽﷽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0661" w14:textId="77777777" w:rsidR="00F41629" w:rsidRDefault="00F41629" w:rsidP="00F41629"/>
  <w:p w14:paraId="35C06DF0" w14:textId="77777777" w:rsidR="00F41629" w:rsidRDefault="00F41629" w:rsidP="00F41629"/>
  <w:p w14:paraId="32465A98" w14:textId="77777777" w:rsidR="00F41629" w:rsidRDefault="007037C1" w:rsidP="00F41629">
    <w:pPr>
      <w:pStyle w:val="BWNRborgwarnercom"/>
    </w:pPr>
    <w:hyperlink r:id="rId1" w:history="1">
      <w:r w:rsidR="004E3680">
        <w:rPr>
          <w:rFonts w:hint="eastAsia"/>
        </w:rPr>
        <w:t>borgwarner.com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C1E5" w14:textId="77777777" w:rsidR="004554AE" w:rsidRDefault="004554AE" w:rsidP="004554AE"/>
  <w:p w14:paraId="64BF3BF7" w14:textId="77777777" w:rsidR="004554AE" w:rsidRDefault="004554AE" w:rsidP="004554AE"/>
  <w:p w14:paraId="176C6167" w14:textId="17F80182" w:rsidR="004554AE" w:rsidRPr="004554AE" w:rsidRDefault="007037C1" w:rsidP="004554AE">
    <w:pPr>
      <w:pStyle w:val="BWNRborgwarnercom"/>
    </w:pPr>
    <w:hyperlink r:id="rId1" w:history="1">
      <w:r w:rsidR="004E3680">
        <w:rPr>
          <w:rFonts w:hint="eastAsia"/>
        </w:rPr>
        <w:t>borgwarner.com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D93F" w14:textId="77777777" w:rsidR="00396B41" w:rsidRDefault="00396B41" w:rsidP="00396B41"/>
  <w:p w14:paraId="3B992C50" w14:textId="77777777" w:rsidR="00396B41" w:rsidRDefault="00396B41" w:rsidP="00396B41"/>
  <w:p w14:paraId="2EE99A46" w14:textId="5976458B" w:rsidR="00396B41" w:rsidRDefault="007037C1" w:rsidP="00396B41">
    <w:pPr>
      <w:pStyle w:val="BWNRborgwarnercom"/>
    </w:pPr>
    <w:hyperlink r:id="rId1" w:history="1">
      <w:r w:rsidR="004E3680">
        <w:rPr>
          <w:rFonts w:hint="eastAsia"/>
        </w:rPr>
        <w:t>borgwarner.com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4D3A" w14:textId="77777777" w:rsidR="007037C1" w:rsidRDefault="007037C1" w:rsidP="004554AE">
      <w:r>
        <w:separator/>
      </w:r>
    </w:p>
  </w:footnote>
  <w:footnote w:type="continuationSeparator" w:id="0">
    <w:p w14:paraId="3927BBFB" w14:textId="77777777" w:rsidR="007037C1" w:rsidRDefault="007037C1" w:rsidP="0045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A4D9" w14:textId="46C91462" w:rsidR="004554AE" w:rsidRPr="000F60BC" w:rsidRDefault="004554AE" w:rsidP="00ED2D7C">
    <w:pPr>
      <w:pStyle w:val="BWNRHeader"/>
      <w:rPr>
        <w:rFonts w:asciiTheme="majorEastAsia" w:eastAsiaTheme="majorEastAsia" w:hAnsiTheme="majorEastAsia"/>
      </w:rPr>
    </w:pPr>
    <w:r w:rsidRPr="000F60BC">
      <w:rPr>
        <w:rFonts w:asciiTheme="majorEastAsia" w:eastAsiaTheme="majorEastAsia" w:hAnsiTheme="majorEastAsia" w:hint="eastAsia"/>
      </w:rPr>
      <w:t xml:space="preserve">博格华纳公司（博格华纳完成对 </w:t>
    </w:r>
    <w:proofErr w:type="spellStart"/>
    <w:r w:rsidRPr="000F60BC">
      <w:rPr>
        <w:rFonts w:asciiTheme="majorEastAsia" w:eastAsiaTheme="majorEastAsia" w:hAnsiTheme="majorEastAsia" w:hint="eastAsia"/>
      </w:rPr>
      <w:t>Qnovo</w:t>
    </w:r>
    <w:proofErr w:type="spellEnd"/>
    <w:r w:rsidRPr="000F60BC">
      <w:rPr>
        <w:rFonts w:asciiTheme="majorEastAsia" w:eastAsiaTheme="majorEastAsia" w:hAnsiTheme="majorEastAsia" w:hint="eastAsia"/>
      </w:rPr>
      <w:t xml:space="preserve">公司的投资，电池管理能力进一步提升） - </w:t>
    </w:r>
    <w:r w:rsidR="00736E3D" w:rsidRPr="00736E3D">
      <w:rPr>
        <w:rFonts w:asciiTheme="majorEastAsia" w:eastAsiaTheme="majorEastAsia" w:hAnsiTheme="majorEastAsia"/>
      </w:rPr>
      <w:fldChar w:fldCharType="begin"/>
    </w:r>
    <w:r w:rsidR="00736E3D" w:rsidRPr="00736E3D">
      <w:rPr>
        <w:rFonts w:asciiTheme="majorEastAsia" w:eastAsiaTheme="majorEastAsia" w:hAnsiTheme="majorEastAsia"/>
      </w:rPr>
      <w:instrText>PAGE   \* MERGEFORMAT</w:instrText>
    </w:r>
    <w:r w:rsidR="00736E3D" w:rsidRPr="00736E3D">
      <w:rPr>
        <w:rFonts w:asciiTheme="majorEastAsia" w:eastAsiaTheme="majorEastAsia" w:hAnsiTheme="majorEastAsia"/>
      </w:rPr>
      <w:fldChar w:fldCharType="separate"/>
    </w:r>
    <w:r w:rsidR="00736E3D" w:rsidRPr="00736E3D">
      <w:rPr>
        <w:rFonts w:asciiTheme="majorEastAsia" w:eastAsiaTheme="majorEastAsia" w:hAnsiTheme="majorEastAsia"/>
        <w:lang w:val="zh-CN"/>
      </w:rPr>
      <w:t>1</w:t>
    </w:r>
    <w:r w:rsidR="00736E3D" w:rsidRPr="00736E3D">
      <w:rPr>
        <w:rFonts w:asciiTheme="majorEastAsia" w:eastAsiaTheme="majorEastAsia" w:hAnsiTheme="majorEastAsia"/>
      </w:rPr>
      <w:fldChar w:fldCharType="end"/>
    </w:r>
  </w:p>
  <w:p w14:paraId="1080D6F3" w14:textId="77777777" w:rsidR="004554AE" w:rsidRDefault="00455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50C2"/>
    <w:multiLevelType w:val="hybridMultilevel"/>
    <w:tmpl w:val="446A137E"/>
    <w:lvl w:ilvl="0" w:tplc="4D648C8E">
      <w:start w:val="1"/>
      <w:numFmt w:val="bullet"/>
      <w:pStyle w:val="BWNRbullets"/>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20"/>
    <w:rsid w:val="000222A2"/>
    <w:rsid w:val="00054B09"/>
    <w:rsid w:val="000563DB"/>
    <w:rsid w:val="00057942"/>
    <w:rsid w:val="000607EF"/>
    <w:rsid w:val="0006450E"/>
    <w:rsid w:val="00082549"/>
    <w:rsid w:val="00085759"/>
    <w:rsid w:val="00086FCD"/>
    <w:rsid w:val="000C3CA6"/>
    <w:rsid w:val="000E67EC"/>
    <w:rsid w:val="000E6914"/>
    <w:rsid w:val="000E72BE"/>
    <w:rsid w:val="000F0F7F"/>
    <w:rsid w:val="000F60BC"/>
    <w:rsid w:val="001066A3"/>
    <w:rsid w:val="00110C39"/>
    <w:rsid w:val="00117DC8"/>
    <w:rsid w:val="00134387"/>
    <w:rsid w:val="00134F29"/>
    <w:rsid w:val="00150DCB"/>
    <w:rsid w:val="0015633E"/>
    <w:rsid w:val="00156BD2"/>
    <w:rsid w:val="00184356"/>
    <w:rsid w:val="0019675C"/>
    <w:rsid w:val="001977E0"/>
    <w:rsid w:val="001A4BEE"/>
    <w:rsid w:val="001F360A"/>
    <w:rsid w:val="002011AE"/>
    <w:rsid w:val="002062C4"/>
    <w:rsid w:val="0022140B"/>
    <w:rsid w:val="002322DC"/>
    <w:rsid w:val="00235BCA"/>
    <w:rsid w:val="002475DD"/>
    <w:rsid w:val="00260C34"/>
    <w:rsid w:val="00260F3D"/>
    <w:rsid w:val="0026125D"/>
    <w:rsid w:val="00262D3F"/>
    <w:rsid w:val="0026520B"/>
    <w:rsid w:val="00265343"/>
    <w:rsid w:val="00272D73"/>
    <w:rsid w:val="00272E23"/>
    <w:rsid w:val="00275DDB"/>
    <w:rsid w:val="002769C9"/>
    <w:rsid w:val="00281683"/>
    <w:rsid w:val="0028598D"/>
    <w:rsid w:val="00287077"/>
    <w:rsid w:val="002A5BB4"/>
    <w:rsid w:val="002B4348"/>
    <w:rsid w:val="002C433C"/>
    <w:rsid w:val="002C6177"/>
    <w:rsid w:val="002D2618"/>
    <w:rsid w:val="002D44F1"/>
    <w:rsid w:val="002D5C24"/>
    <w:rsid w:val="00306A86"/>
    <w:rsid w:val="00316966"/>
    <w:rsid w:val="00325DAB"/>
    <w:rsid w:val="00340473"/>
    <w:rsid w:val="0036056A"/>
    <w:rsid w:val="00377529"/>
    <w:rsid w:val="003852D9"/>
    <w:rsid w:val="00385DE7"/>
    <w:rsid w:val="00386771"/>
    <w:rsid w:val="00387E94"/>
    <w:rsid w:val="00392394"/>
    <w:rsid w:val="00393065"/>
    <w:rsid w:val="00393284"/>
    <w:rsid w:val="00396B41"/>
    <w:rsid w:val="003B0682"/>
    <w:rsid w:val="003B700D"/>
    <w:rsid w:val="003C1A8A"/>
    <w:rsid w:val="003C3BBD"/>
    <w:rsid w:val="003F1F5A"/>
    <w:rsid w:val="0040107B"/>
    <w:rsid w:val="0040527E"/>
    <w:rsid w:val="004133D6"/>
    <w:rsid w:val="00424593"/>
    <w:rsid w:val="0044110B"/>
    <w:rsid w:val="00441EBE"/>
    <w:rsid w:val="004443C9"/>
    <w:rsid w:val="00454027"/>
    <w:rsid w:val="004554AE"/>
    <w:rsid w:val="00456DB7"/>
    <w:rsid w:val="00461B46"/>
    <w:rsid w:val="0047537B"/>
    <w:rsid w:val="00477E23"/>
    <w:rsid w:val="00487B9E"/>
    <w:rsid w:val="004925FC"/>
    <w:rsid w:val="004A3426"/>
    <w:rsid w:val="004D7341"/>
    <w:rsid w:val="004E2496"/>
    <w:rsid w:val="004E3680"/>
    <w:rsid w:val="004E4CC8"/>
    <w:rsid w:val="005128FC"/>
    <w:rsid w:val="005238D1"/>
    <w:rsid w:val="00525960"/>
    <w:rsid w:val="00535C92"/>
    <w:rsid w:val="00543E5D"/>
    <w:rsid w:val="005612B9"/>
    <w:rsid w:val="00565B44"/>
    <w:rsid w:val="005803DC"/>
    <w:rsid w:val="0059075D"/>
    <w:rsid w:val="00596FDD"/>
    <w:rsid w:val="005A7063"/>
    <w:rsid w:val="005B764F"/>
    <w:rsid w:val="005C6539"/>
    <w:rsid w:val="005C6571"/>
    <w:rsid w:val="005D6F9E"/>
    <w:rsid w:val="005E1BA5"/>
    <w:rsid w:val="005F3CC5"/>
    <w:rsid w:val="00602B59"/>
    <w:rsid w:val="00614020"/>
    <w:rsid w:val="00635678"/>
    <w:rsid w:val="00637217"/>
    <w:rsid w:val="006650EA"/>
    <w:rsid w:val="00665144"/>
    <w:rsid w:val="0066719F"/>
    <w:rsid w:val="00690751"/>
    <w:rsid w:val="006B2A49"/>
    <w:rsid w:val="006C1F7D"/>
    <w:rsid w:val="006E79B9"/>
    <w:rsid w:val="006F0FC4"/>
    <w:rsid w:val="007025E5"/>
    <w:rsid w:val="007037C1"/>
    <w:rsid w:val="00716D87"/>
    <w:rsid w:val="0072588A"/>
    <w:rsid w:val="0073157A"/>
    <w:rsid w:val="00734F06"/>
    <w:rsid w:val="00736E3D"/>
    <w:rsid w:val="00737068"/>
    <w:rsid w:val="007413F8"/>
    <w:rsid w:val="007767C5"/>
    <w:rsid w:val="007804D3"/>
    <w:rsid w:val="00784D69"/>
    <w:rsid w:val="007A25EE"/>
    <w:rsid w:val="007B4B56"/>
    <w:rsid w:val="007C0094"/>
    <w:rsid w:val="007C3B37"/>
    <w:rsid w:val="007C3C21"/>
    <w:rsid w:val="007F3E2C"/>
    <w:rsid w:val="007F4EA6"/>
    <w:rsid w:val="007F6860"/>
    <w:rsid w:val="007F7FA9"/>
    <w:rsid w:val="00800C07"/>
    <w:rsid w:val="00802BBB"/>
    <w:rsid w:val="00806179"/>
    <w:rsid w:val="008067BF"/>
    <w:rsid w:val="00812935"/>
    <w:rsid w:val="008235FF"/>
    <w:rsid w:val="008372C9"/>
    <w:rsid w:val="00860B05"/>
    <w:rsid w:val="00875B6B"/>
    <w:rsid w:val="008816D6"/>
    <w:rsid w:val="00891742"/>
    <w:rsid w:val="00891F2F"/>
    <w:rsid w:val="008A0E66"/>
    <w:rsid w:val="008A15F5"/>
    <w:rsid w:val="008A48D9"/>
    <w:rsid w:val="008C027F"/>
    <w:rsid w:val="008C64A9"/>
    <w:rsid w:val="008D2D39"/>
    <w:rsid w:val="008F224F"/>
    <w:rsid w:val="008F4F8F"/>
    <w:rsid w:val="008F7BF5"/>
    <w:rsid w:val="00951ACB"/>
    <w:rsid w:val="00956ADE"/>
    <w:rsid w:val="00957441"/>
    <w:rsid w:val="00967D89"/>
    <w:rsid w:val="00971083"/>
    <w:rsid w:val="009840FB"/>
    <w:rsid w:val="009E0A53"/>
    <w:rsid w:val="009F7844"/>
    <w:rsid w:val="00A0112B"/>
    <w:rsid w:val="00A1272C"/>
    <w:rsid w:val="00A1547E"/>
    <w:rsid w:val="00A23EF4"/>
    <w:rsid w:val="00A30F7E"/>
    <w:rsid w:val="00A40B7E"/>
    <w:rsid w:val="00A50408"/>
    <w:rsid w:val="00A55E37"/>
    <w:rsid w:val="00A6274E"/>
    <w:rsid w:val="00A66D50"/>
    <w:rsid w:val="00A67C9F"/>
    <w:rsid w:val="00A8681E"/>
    <w:rsid w:val="00AA4598"/>
    <w:rsid w:val="00AC1A81"/>
    <w:rsid w:val="00AD3B78"/>
    <w:rsid w:val="00AF0748"/>
    <w:rsid w:val="00AF6636"/>
    <w:rsid w:val="00B063C6"/>
    <w:rsid w:val="00B26F9F"/>
    <w:rsid w:val="00B271C0"/>
    <w:rsid w:val="00B351AE"/>
    <w:rsid w:val="00B36284"/>
    <w:rsid w:val="00B4513E"/>
    <w:rsid w:val="00B810B5"/>
    <w:rsid w:val="00B961C3"/>
    <w:rsid w:val="00BA62A6"/>
    <w:rsid w:val="00BB4B85"/>
    <w:rsid w:val="00BB61F8"/>
    <w:rsid w:val="00BC117C"/>
    <w:rsid w:val="00BD2C7C"/>
    <w:rsid w:val="00BE6290"/>
    <w:rsid w:val="00BF0B46"/>
    <w:rsid w:val="00BF78E1"/>
    <w:rsid w:val="00C07CA0"/>
    <w:rsid w:val="00C12459"/>
    <w:rsid w:val="00C15C4C"/>
    <w:rsid w:val="00C274A1"/>
    <w:rsid w:val="00C4282B"/>
    <w:rsid w:val="00C437FD"/>
    <w:rsid w:val="00C51D35"/>
    <w:rsid w:val="00C534F4"/>
    <w:rsid w:val="00C53BC3"/>
    <w:rsid w:val="00C65FDC"/>
    <w:rsid w:val="00C8140E"/>
    <w:rsid w:val="00C90BC3"/>
    <w:rsid w:val="00CA6684"/>
    <w:rsid w:val="00CB0496"/>
    <w:rsid w:val="00CB28FE"/>
    <w:rsid w:val="00CB41EE"/>
    <w:rsid w:val="00CC191E"/>
    <w:rsid w:val="00CC65B6"/>
    <w:rsid w:val="00CD78A1"/>
    <w:rsid w:val="00CE7E18"/>
    <w:rsid w:val="00CF3F7A"/>
    <w:rsid w:val="00D02345"/>
    <w:rsid w:val="00D14942"/>
    <w:rsid w:val="00D16A59"/>
    <w:rsid w:val="00D52F2F"/>
    <w:rsid w:val="00D62661"/>
    <w:rsid w:val="00D720D6"/>
    <w:rsid w:val="00D73777"/>
    <w:rsid w:val="00D968F2"/>
    <w:rsid w:val="00D96DED"/>
    <w:rsid w:val="00DC3582"/>
    <w:rsid w:val="00DD272C"/>
    <w:rsid w:val="00DD2A5A"/>
    <w:rsid w:val="00DD4AB9"/>
    <w:rsid w:val="00DD6E0D"/>
    <w:rsid w:val="00DF2E00"/>
    <w:rsid w:val="00E073C9"/>
    <w:rsid w:val="00E27055"/>
    <w:rsid w:val="00E835A2"/>
    <w:rsid w:val="00E906C9"/>
    <w:rsid w:val="00EA1F11"/>
    <w:rsid w:val="00EA2268"/>
    <w:rsid w:val="00EA49E0"/>
    <w:rsid w:val="00EC1D3F"/>
    <w:rsid w:val="00ED2D7C"/>
    <w:rsid w:val="00ED745E"/>
    <w:rsid w:val="00F00C75"/>
    <w:rsid w:val="00F05D0C"/>
    <w:rsid w:val="00F11BBE"/>
    <w:rsid w:val="00F17E97"/>
    <w:rsid w:val="00F41629"/>
    <w:rsid w:val="00F41F81"/>
    <w:rsid w:val="00F578B7"/>
    <w:rsid w:val="00F65DC7"/>
    <w:rsid w:val="00F863C2"/>
    <w:rsid w:val="00F8714E"/>
    <w:rsid w:val="00F87CA0"/>
    <w:rsid w:val="00F94B01"/>
    <w:rsid w:val="00FB2E5A"/>
    <w:rsid w:val="00FB433C"/>
    <w:rsid w:val="00FC0F10"/>
    <w:rsid w:val="00FC46F5"/>
    <w:rsid w:val="00FD7C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1F83E"/>
  <w15:docId w15:val="{51911266-19D1-4790-9FFE-02A3B27F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6B2A49"/>
    <w:pPr>
      <w:spacing w:after="0" w:line="240" w:lineRule="auto"/>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locked/>
    <w:rsid w:val="00D62661"/>
    <w:rPr>
      <w:color w:val="0000FF"/>
      <w:u w:val="single"/>
    </w:rPr>
  </w:style>
  <w:style w:type="paragraph" w:styleId="a4">
    <w:name w:val="Body Text"/>
    <w:basedOn w:val="a"/>
    <w:link w:val="a5"/>
    <w:locked/>
    <w:rsid w:val="00D62661"/>
    <w:rPr>
      <w:szCs w:val="20"/>
    </w:rPr>
  </w:style>
  <w:style w:type="character" w:customStyle="1" w:styleId="a5">
    <w:name w:val="正文文本 字符"/>
    <w:basedOn w:val="a0"/>
    <w:link w:val="a4"/>
    <w:rsid w:val="00D62661"/>
    <w:rPr>
      <w:rFonts w:ascii="Arial" w:eastAsia="宋体" w:hAnsi="Arial" w:cs="Times New Roman"/>
      <w:sz w:val="24"/>
      <w:szCs w:val="20"/>
    </w:rPr>
  </w:style>
  <w:style w:type="paragraph" w:styleId="a6">
    <w:name w:val="Body Text Indent"/>
    <w:basedOn w:val="a"/>
    <w:link w:val="a7"/>
    <w:locked/>
    <w:rsid w:val="00D62661"/>
    <w:pPr>
      <w:spacing w:after="120"/>
      <w:ind w:left="360"/>
    </w:pPr>
    <w:rPr>
      <w:rFonts w:eastAsia="Batang"/>
      <w:sz w:val="20"/>
      <w:szCs w:val="20"/>
    </w:rPr>
  </w:style>
  <w:style w:type="character" w:customStyle="1" w:styleId="a7">
    <w:name w:val="正文文本缩进 字符"/>
    <w:basedOn w:val="a0"/>
    <w:link w:val="a6"/>
    <w:rsid w:val="00D62661"/>
    <w:rPr>
      <w:rFonts w:ascii="Arial" w:eastAsia="宋体" w:hAnsi="Arial" w:cs="Times New Roman"/>
      <w:sz w:val="20"/>
      <w:szCs w:val="20"/>
      <w:lang w:eastAsia="zh-CN"/>
    </w:rPr>
  </w:style>
  <w:style w:type="paragraph" w:styleId="a8">
    <w:name w:val="List Paragraph"/>
    <w:basedOn w:val="a"/>
    <w:link w:val="a9"/>
    <w:uiPriority w:val="34"/>
    <w:qFormat/>
    <w:locked/>
    <w:rsid w:val="00D62661"/>
    <w:pPr>
      <w:ind w:left="720"/>
    </w:pPr>
  </w:style>
  <w:style w:type="paragraph" w:customStyle="1" w:styleId="BorgWarnerTitle">
    <w:name w:val="BorgWarner Title"/>
    <w:basedOn w:val="a"/>
    <w:link w:val="BorgWarnerTitleChar"/>
    <w:qFormat/>
    <w:locked/>
    <w:rsid w:val="00D62661"/>
    <w:pPr>
      <w:spacing w:line="380" w:lineRule="exact"/>
      <w:outlineLvl w:val="1"/>
    </w:pPr>
    <w:rPr>
      <w:rFonts w:cs="Arial"/>
      <w:bCs/>
      <w:color w:val="082D7E"/>
      <w:kern w:val="36"/>
      <w:sz w:val="32"/>
      <w:szCs w:val="26"/>
    </w:rPr>
  </w:style>
  <w:style w:type="character" w:customStyle="1" w:styleId="BorgWarnerTitleChar">
    <w:name w:val="BorgWarner Title Char"/>
    <w:link w:val="BorgWarnerTitle"/>
    <w:rsid w:val="00D62661"/>
    <w:rPr>
      <w:rFonts w:ascii="Arial" w:eastAsia="宋体" w:hAnsi="Arial" w:cs="Arial"/>
      <w:bCs/>
      <w:color w:val="082D7E"/>
      <w:kern w:val="36"/>
      <w:sz w:val="32"/>
      <w:szCs w:val="26"/>
    </w:rPr>
  </w:style>
  <w:style w:type="paragraph" w:customStyle="1" w:styleId="BorgWarnerCaption">
    <w:name w:val="BorgWarner Caption"/>
    <w:basedOn w:val="aa"/>
    <w:link w:val="BorgWarnerCaptionChar"/>
    <w:qFormat/>
    <w:locked/>
    <w:rsid w:val="00D62661"/>
    <w:pPr>
      <w:tabs>
        <w:tab w:val="clear" w:pos="4680"/>
        <w:tab w:val="clear" w:pos="9360"/>
        <w:tab w:val="center" w:pos="4320"/>
        <w:tab w:val="right" w:pos="8640"/>
      </w:tabs>
      <w:spacing w:line="260" w:lineRule="exact"/>
    </w:pPr>
    <w:rPr>
      <w:rFonts w:ascii="Arial Narrow" w:hAnsi="Arial Narrow"/>
      <w:color w:val="808080"/>
      <w:sz w:val="18"/>
      <w:szCs w:val="22"/>
    </w:rPr>
  </w:style>
  <w:style w:type="character" w:customStyle="1" w:styleId="BorgWarnerCaptionChar">
    <w:name w:val="BorgWarner Caption Char"/>
    <w:link w:val="BorgWarnerCaption"/>
    <w:rsid w:val="00D62661"/>
    <w:rPr>
      <w:rFonts w:ascii="Arial Narrow" w:eastAsia="宋体" w:hAnsi="Arial Narrow" w:cs="Times New Roman"/>
      <w:color w:val="808080"/>
      <w:sz w:val="18"/>
    </w:rPr>
  </w:style>
  <w:style w:type="paragraph" w:styleId="aa">
    <w:name w:val="footer"/>
    <w:basedOn w:val="a"/>
    <w:link w:val="ab"/>
    <w:uiPriority w:val="99"/>
    <w:unhideWhenUsed/>
    <w:locked/>
    <w:rsid w:val="00D62661"/>
    <w:pPr>
      <w:tabs>
        <w:tab w:val="center" w:pos="4680"/>
        <w:tab w:val="right" w:pos="9360"/>
      </w:tabs>
    </w:pPr>
  </w:style>
  <w:style w:type="character" w:customStyle="1" w:styleId="ab">
    <w:name w:val="页脚 字符"/>
    <w:basedOn w:val="a0"/>
    <w:link w:val="aa"/>
    <w:uiPriority w:val="99"/>
    <w:rsid w:val="00D62661"/>
    <w:rPr>
      <w:rFonts w:ascii="Times New Roman" w:eastAsia="宋体" w:hAnsi="Times New Roman" w:cs="Times New Roman"/>
      <w:sz w:val="24"/>
      <w:szCs w:val="24"/>
    </w:rPr>
  </w:style>
  <w:style w:type="character" w:styleId="ac">
    <w:name w:val="Placeholder Text"/>
    <w:basedOn w:val="a0"/>
    <w:uiPriority w:val="99"/>
    <w:semiHidden/>
    <w:locked/>
    <w:rsid w:val="002B4348"/>
    <w:rPr>
      <w:color w:val="808080"/>
    </w:rPr>
  </w:style>
  <w:style w:type="paragraph" w:customStyle="1" w:styleId="BWNRTitle">
    <w:name w:val="BW NR Title"/>
    <w:basedOn w:val="a"/>
    <w:link w:val="BWNRTitleChar"/>
    <w:qFormat/>
    <w:rsid w:val="0026520B"/>
    <w:pPr>
      <w:autoSpaceDE w:val="0"/>
      <w:autoSpaceDN w:val="0"/>
      <w:adjustRightInd w:val="0"/>
      <w:spacing w:before="120" w:after="320" w:line="360" w:lineRule="auto"/>
      <w:jc w:val="center"/>
    </w:pPr>
    <w:rPr>
      <w:rFonts w:eastAsiaTheme="minorHAnsi" w:cs="Arial"/>
      <w:b/>
      <w:bCs/>
      <w:sz w:val="32"/>
      <w:szCs w:val="32"/>
    </w:rPr>
  </w:style>
  <w:style w:type="paragraph" w:customStyle="1" w:styleId="BWNRbullets">
    <w:name w:val="BW NR bullets"/>
    <w:basedOn w:val="a8"/>
    <w:link w:val="BWNRbulletsChar"/>
    <w:qFormat/>
    <w:rsid w:val="0026520B"/>
    <w:pPr>
      <w:numPr>
        <w:numId w:val="1"/>
      </w:numPr>
      <w:autoSpaceDE w:val="0"/>
      <w:autoSpaceDN w:val="0"/>
      <w:adjustRightInd w:val="0"/>
      <w:spacing w:after="200" w:line="360" w:lineRule="auto"/>
      <w:ind w:left="1080"/>
      <w:contextualSpacing/>
    </w:pPr>
    <w:rPr>
      <w:rFonts w:eastAsiaTheme="minorHAnsi" w:cs="Arial"/>
      <w:bCs/>
      <w:i/>
      <w:szCs w:val="21"/>
    </w:rPr>
  </w:style>
  <w:style w:type="character" w:customStyle="1" w:styleId="BWNRTitleChar">
    <w:name w:val="BW NR Title Char"/>
    <w:basedOn w:val="a0"/>
    <w:link w:val="BWNRTitle"/>
    <w:rsid w:val="0026520B"/>
    <w:rPr>
      <w:rFonts w:ascii="Arial" w:eastAsia="宋体" w:hAnsi="Arial" w:cs="Arial"/>
      <w:b/>
      <w:bCs/>
      <w:sz w:val="32"/>
      <w:szCs w:val="32"/>
    </w:rPr>
  </w:style>
  <w:style w:type="paragraph" w:customStyle="1" w:styleId="BWNRdate">
    <w:name w:val="BW NR date"/>
    <w:basedOn w:val="a6"/>
    <w:link w:val="BWNRdateChar"/>
    <w:qFormat/>
    <w:rsid w:val="0026520B"/>
    <w:pPr>
      <w:tabs>
        <w:tab w:val="left" w:pos="270"/>
      </w:tabs>
      <w:spacing w:after="0" w:line="360" w:lineRule="auto"/>
      <w:ind w:left="0"/>
    </w:pPr>
    <w:rPr>
      <w:i/>
      <w:sz w:val="22"/>
      <w:szCs w:val="22"/>
    </w:rPr>
  </w:style>
  <w:style w:type="character" w:customStyle="1" w:styleId="a9">
    <w:name w:val="列表段落 字符"/>
    <w:basedOn w:val="a0"/>
    <w:link w:val="a8"/>
    <w:uiPriority w:val="34"/>
    <w:rsid w:val="0026520B"/>
    <w:rPr>
      <w:rFonts w:ascii="Times New Roman" w:eastAsia="宋体" w:hAnsi="Times New Roman" w:cs="Times New Roman"/>
      <w:sz w:val="24"/>
      <w:szCs w:val="24"/>
    </w:rPr>
  </w:style>
  <w:style w:type="character" w:customStyle="1" w:styleId="BWNRbulletsChar">
    <w:name w:val="BW NR bullets Char"/>
    <w:basedOn w:val="a9"/>
    <w:link w:val="BWNRbullets"/>
    <w:rsid w:val="0026520B"/>
    <w:rPr>
      <w:rFonts w:ascii="Arial" w:eastAsia="宋体" w:hAnsi="Arial" w:cs="Arial"/>
      <w:bCs/>
      <w:i/>
      <w:sz w:val="24"/>
      <w:szCs w:val="21"/>
    </w:rPr>
  </w:style>
  <w:style w:type="paragraph" w:customStyle="1" w:styleId="BWNRparagraph1">
    <w:name w:val="BW NR paragraph 1"/>
    <w:basedOn w:val="a6"/>
    <w:link w:val="BWNRparagraph1Char"/>
    <w:qFormat/>
    <w:rsid w:val="0026520B"/>
    <w:pPr>
      <w:spacing w:after="0" w:line="360" w:lineRule="auto"/>
      <w:ind w:left="0" w:firstLine="720"/>
    </w:pPr>
    <w:rPr>
      <w:rFonts w:cs="Arial"/>
      <w:sz w:val="22"/>
      <w:szCs w:val="22"/>
    </w:rPr>
  </w:style>
  <w:style w:type="character" w:customStyle="1" w:styleId="BWNRdateChar">
    <w:name w:val="BW NR date Char"/>
    <w:basedOn w:val="a7"/>
    <w:link w:val="BWNRdate"/>
    <w:rsid w:val="0026520B"/>
    <w:rPr>
      <w:rFonts w:ascii="Arial" w:eastAsia="宋体" w:hAnsi="Arial" w:cs="Times New Roman"/>
      <w:i/>
      <w:sz w:val="20"/>
      <w:szCs w:val="20"/>
      <w:lang w:eastAsia="zh-CN"/>
    </w:rPr>
  </w:style>
  <w:style w:type="paragraph" w:customStyle="1" w:styleId="BWNRParagraph2">
    <w:name w:val="BW NR Paragraph 2"/>
    <w:basedOn w:val="BWNRparagraph1"/>
    <w:link w:val="BWNRParagraph2Char"/>
    <w:qFormat/>
    <w:rsid w:val="0026520B"/>
  </w:style>
  <w:style w:type="character" w:customStyle="1" w:styleId="BWNRparagraph1Char">
    <w:name w:val="BW NR paragraph 1 Char"/>
    <w:basedOn w:val="a7"/>
    <w:link w:val="BWNRparagraph1"/>
    <w:rsid w:val="0026520B"/>
    <w:rPr>
      <w:rFonts w:ascii="Arial" w:eastAsia="宋体" w:hAnsi="Arial" w:cs="Arial"/>
      <w:sz w:val="20"/>
      <w:szCs w:val="20"/>
      <w:lang w:eastAsia="zh-CN"/>
    </w:rPr>
  </w:style>
  <w:style w:type="paragraph" w:customStyle="1" w:styleId="BWNRParagraph10">
    <w:name w:val="BW NR Paragraph 1"/>
    <w:basedOn w:val="a6"/>
    <w:link w:val="BWNRParagraph1Char0"/>
    <w:qFormat/>
    <w:rsid w:val="00ED2D7C"/>
    <w:pPr>
      <w:tabs>
        <w:tab w:val="left" w:pos="270"/>
      </w:tabs>
      <w:spacing w:after="0" w:line="360" w:lineRule="auto"/>
      <w:ind w:left="0"/>
    </w:pPr>
    <w:rPr>
      <w:sz w:val="22"/>
      <w:szCs w:val="22"/>
    </w:rPr>
  </w:style>
  <w:style w:type="character" w:customStyle="1" w:styleId="BWNRParagraph2Char">
    <w:name w:val="BW NR Paragraph 2 Char"/>
    <w:basedOn w:val="BWNRparagraph1Char"/>
    <w:link w:val="BWNRParagraph2"/>
    <w:rsid w:val="0026520B"/>
    <w:rPr>
      <w:rFonts w:ascii="Arial" w:eastAsia="宋体" w:hAnsi="Arial" w:cs="Arial"/>
      <w:sz w:val="20"/>
      <w:szCs w:val="20"/>
      <w:lang w:eastAsia="zh-CN"/>
    </w:rPr>
  </w:style>
  <w:style w:type="paragraph" w:customStyle="1" w:styleId="BWNRcaption">
    <w:name w:val="BW NR caption"/>
    <w:basedOn w:val="a6"/>
    <w:link w:val="BWNRcaptionChar"/>
    <w:qFormat/>
    <w:rsid w:val="0026520B"/>
    <w:pPr>
      <w:spacing w:after="0" w:line="360" w:lineRule="auto"/>
      <w:ind w:left="0" w:firstLine="720"/>
      <w:jc w:val="center"/>
    </w:pPr>
    <w:rPr>
      <w:rFonts w:eastAsia="Times New Roman" w:cs="Arial"/>
      <w:sz w:val="22"/>
      <w:szCs w:val="22"/>
    </w:rPr>
  </w:style>
  <w:style w:type="character" w:customStyle="1" w:styleId="BWNRParagraph1Char0">
    <w:name w:val="BW NR Paragraph 1 Char"/>
    <w:basedOn w:val="a7"/>
    <w:link w:val="BWNRParagraph10"/>
    <w:rsid w:val="00ED2D7C"/>
    <w:rPr>
      <w:rFonts w:ascii="Arial" w:eastAsia="宋体" w:hAnsi="Arial" w:cs="Times New Roman"/>
      <w:sz w:val="20"/>
      <w:szCs w:val="20"/>
      <w:lang w:eastAsia="zh-CN"/>
    </w:rPr>
  </w:style>
  <w:style w:type="paragraph" w:customStyle="1" w:styleId="BWNRforward-lookingstatement">
    <w:name w:val="BW NR forward-looking statement"/>
    <w:basedOn w:val="a4"/>
    <w:link w:val="BWNRforward-lookingstatementChar"/>
    <w:qFormat/>
    <w:rsid w:val="00F41629"/>
    <w:pPr>
      <w:spacing w:before="120" w:after="320" w:line="360" w:lineRule="auto"/>
    </w:pPr>
    <w:rPr>
      <w:rFonts w:cs="Arial"/>
      <w:bCs/>
      <w:sz w:val="18"/>
      <w:szCs w:val="16"/>
    </w:rPr>
  </w:style>
  <w:style w:type="character" w:customStyle="1" w:styleId="BWNRcaptionChar">
    <w:name w:val="BW NR caption Char"/>
    <w:basedOn w:val="a7"/>
    <w:link w:val="BWNRcaption"/>
    <w:rsid w:val="0026520B"/>
    <w:rPr>
      <w:rFonts w:ascii="Arial" w:eastAsia="宋体" w:hAnsi="Arial" w:cs="Arial"/>
      <w:sz w:val="20"/>
      <w:szCs w:val="20"/>
      <w:lang w:eastAsia="zh-CN"/>
    </w:rPr>
  </w:style>
  <w:style w:type="character" w:customStyle="1" w:styleId="BWNRforward-lookingstatementChar">
    <w:name w:val="BW NR forward-looking statement Char"/>
    <w:basedOn w:val="a5"/>
    <w:link w:val="BWNRforward-lookingstatement"/>
    <w:qFormat/>
    <w:rsid w:val="00F41629"/>
    <w:rPr>
      <w:rFonts w:ascii="Arial" w:eastAsia="宋体" w:hAnsi="Arial" w:cs="Arial"/>
      <w:bCs/>
      <w:sz w:val="18"/>
      <w:szCs w:val="16"/>
    </w:rPr>
  </w:style>
  <w:style w:type="paragraph" w:styleId="ad">
    <w:name w:val="header"/>
    <w:basedOn w:val="a"/>
    <w:link w:val="ae"/>
    <w:uiPriority w:val="99"/>
    <w:unhideWhenUsed/>
    <w:locked/>
    <w:rsid w:val="004554AE"/>
    <w:pPr>
      <w:tabs>
        <w:tab w:val="center" w:pos="4680"/>
        <w:tab w:val="right" w:pos="9360"/>
      </w:tabs>
    </w:pPr>
  </w:style>
  <w:style w:type="character" w:customStyle="1" w:styleId="ae">
    <w:name w:val="页眉 字符"/>
    <w:basedOn w:val="a0"/>
    <w:link w:val="ad"/>
    <w:uiPriority w:val="99"/>
    <w:rsid w:val="004554AE"/>
    <w:rPr>
      <w:rFonts w:ascii="Times New Roman" w:eastAsia="宋体" w:hAnsi="Times New Roman" w:cs="Times New Roman"/>
      <w:sz w:val="24"/>
      <w:szCs w:val="24"/>
    </w:rPr>
  </w:style>
  <w:style w:type="paragraph" w:customStyle="1" w:styleId="BWNRlinks">
    <w:name w:val="BW NR links"/>
    <w:basedOn w:val="a"/>
    <w:link w:val="BWNRlinksChar"/>
    <w:qFormat/>
    <w:rsid w:val="004554AE"/>
    <w:pPr>
      <w:jc w:val="center"/>
    </w:pPr>
    <w:rPr>
      <w:rFonts w:cs="Arial"/>
      <w:b/>
      <w:sz w:val="18"/>
      <w:szCs w:val="18"/>
    </w:rPr>
  </w:style>
  <w:style w:type="paragraph" w:customStyle="1" w:styleId="BWNRborgwarnercom">
    <w:name w:val="BW NR borgwarner.com"/>
    <w:basedOn w:val="a"/>
    <w:link w:val="BWNRborgwarnercomChar"/>
    <w:qFormat/>
    <w:rsid w:val="004554AE"/>
    <w:pPr>
      <w:jc w:val="right"/>
    </w:pPr>
    <w:rPr>
      <w:rFonts w:cs="Arial"/>
      <w:color w:val="808080" w:themeColor="background1" w:themeShade="80"/>
      <w:u w:val="single"/>
    </w:rPr>
  </w:style>
  <w:style w:type="character" w:customStyle="1" w:styleId="BWNRlinksChar">
    <w:name w:val="BW NR links Char"/>
    <w:basedOn w:val="a0"/>
    <w:link w:val="BWNRlinks"/>
    <w:rsid w:val="004554AE"/>
    <w:rPr>
      <w:rFonts w:ascii="Arial" w:eastAsia="宋体" w:hAnsi="Arial" w:cs="Arial"/>
      <w:b/>
      <w:sz w:val="18"/>
      <w:szCs w:val="18"/>
    </w:rPr>
  </w:style>
  <w:style w:type="character" w:customStyle="1" w:styleId="BWNRborgwarnercomChar">
    <w:name w:val="BW NR borgwarner.com Char"/>
    <w:basedOn w:val="a0"/>
    <w:link w:val="BWNRborgwarnercom"/>
    <w:rsid w:val="004554AE"/>
    <w:rPr>
      <w:rFonts w:ascii="Arial" w:eastAsia="宋体" w:hAnsi="Arial" w:cs="Arial"/>
      <w:color w:val="808080" w:themeColor="background1" w:themeShade="80"/>
      <w:sz w:val="24"/>
      <w:szCs w:val="24"/>
      <w:u w:val="single"/>
    </w:rPr>
  </w:style>
  <w:style w:type="paragraph" w:customStyle="1" w:styleId="BWNRtablecopy">
    <w:name w:val="BW NR table copy"/>
    <w:basedOn w:val="a"/>
    <w:link w:val="BWNRtablecopyChar"/>
    <w:qFormat/>
    <w:rsid w:val="00ED2D7C"/>
    <w:pPr>
      <w:spacing w:before="20" w:after="20"/>
      <w:ind w:left="342"/>
    </w:pPr>
    <w:rPr>
      <w:rFonts w:eastAsia="MS Mincho" w:cs="Arial"/>
      <w:sz w:val="18"/>
      <w:szCs w:val="18"/>
    </w:rPr>
  </w:style>
  <w:style w:type="paragraph" w:customStyle="1" w:styleId="BWNRTableTitle">
    <w:name w:val="BW NR Table Title"/>
    <w:basedOn w:val="a"/>
    <w:link w:val="BWNRTableTitleChar"/>
    <w:qFormat/>
    <w:rsid w:val="00ED2D7C"/>
    <w:pPr>
      <w:spacing w:before="120" w:after="120"/>
      <w:jc w:val="center"/>
    </w:pPr>
    <w:rPr>
      <w:rFonts w:eastAsia="MS Mincho" w:cs="Arial"/>
      <w:b/>
      <w:bCs/>
      <w:sz w:val="28"/>
    </w:rPr>
  </w:style>
  <w:style w:type="character" w:customStyle="1" w:styleId="BWNRtablecopyChar">
    <w:name w:val="BW NR table copy Char"/>
    <w:basedOn w:val="a0"/>
    <w:link w:val="BWNRtablecopy"/>
    <w:rsid w:val="00ED2D7C"/>
    <w:rPr>
      <w:rFonts w:ascii="Arial" w:eastAsia="宋体" w:hAnsi="Arial" w:cs="Arial"/>
      <w:sz w:val="18"/>
      <w:szCs w:val="18"/>
    </w:rPr>
  </w:style>
  <w:style w:type="paragraph" w:customStyle="1" w:styleId="BWNRHeader">
    <w:name w:val="BW NR Header"/>
    <w:basedOn w:val="BWNRParagraph10"/>
    <w:link w:val="BWNRHeaderChar"/>
    <w:qFormat/>
    <w:rsid w:val="00ED2D7C"/>
  </w:style>
  <w:style w:type="character" w:customStyle="1" w:styleId="BWNRTableTitleChar">
    <w:name w:val="BW NR Table Title Char"/>
    <w:basedOn w:val="a0"/>
    <w:link w:val="BWNRTableTitle"/>
    <w:rsid w:val="00ED2D7C"/>
    <w:rPr>
      <w:rFonts w:ascii="Arial" w:eastAsia="宋体" w:hAnsi="Arial" w:cs="Arial"/>
      <w:b/>
      <w:bCs/>
      <w:sz w:val="28"/>
      <w:szCs w:val="24"/>
    </w:rPr>
  </w:style>
  <w:style w:type="character" w:customStyle="1" w:styleId="BWNRHeaderChar">
    <w:name w:val="BW NR Header Char"/>
    <w:basedOn w:val="BWNRParagraph1Char0"/>
    <w:link w:val="BWNRHeader"/>
    <w:rsid w:val="00ED2D7C"/>
    <w:rPr>
      <w:rFonts w:ascii="Arial" w:eastAsia="宋体" w:hAnsi="Arial" w:cs="Times New Roman"/>
      <w:sz w:val="20"/>
      <w:szCs w:val="20"/>
      <w:lang w:eastAsia="zh-CN"/>
    </w:rPr>
  </w:style>
  <w:style w:type="paragraph" w:styleId="af">
    <w:name w:val="Balloon Text"/>
    <w:basedOn w:val="a"/>
    <w:link w:val="af0"/>
    <w:uiPriority w:val="99"/>
    <w:semiHidden/>
    <w:unhideWhenUsed/>
    <w:locked/>
    <w:rsid w:val="00665144"/>
    <w:rPr>
      <w:rFonts w:ascii="Tahoma" w:hAnsi="Tahoma" w:cs="Tahoma"/>
      <w:sz w:val="16"/>
      <w:szCs w:val="16"/>
    </w:rPr>
  </w:style>
  <w:style w:type="character" w:customStyle="1" w:styleId="af0">
    <w:name w:val="批注框文本 字符"/>
    <w:basedOn w:val="a0"/>
    <w:link w:val="af"/>
    <w:uiPriority w:val="99"/>
    <w:semiHidden/>
    <w:rsid w:val="00665144"/>
    <w:rPr>
      <w:rFonts w:ascii="Tahoma" w:eastAsia="宋体" w:hAnsi="Tahoma" w:cs="Tahoma"/>
      <w:sz w:val="16"/>
      <w:szCs w:val="16"/>
    </w:rPr>
  </w:style>
  <w:style w:type="paragraph" w:customStyle="1" w:styleId="BorgWarnersubtitle">
    <w:name w:val="BorgWarner subtitle"/>
    <w:basedOn w:val="a"/>
    <w:link w:val="BorgWarnersubtitleChar"/>
    <w:qFormat/>
    <w:rsid w:val="001F360A"/>
    <w:pPr>
      <w:spacing w:line="260" w:lineRule="exact"/>
    </w:pPr>
    <w:rPr>
      <w:rFonts w:cs="Arial"/>
      <w:b/>
      <w:bCs/>
      <w:color w:val="082D7E"/>
      <w:szCs w:val="26"/>
    </w:rPr>
  </w:style>
  <w:style w:type="character" w:customStyle="1" w:styleId="BorgWarnersubtitleChar">
    <w:name w:val="BorgWarner subtitle Char"/>
    <w:link w:val="BorgWarnersubtitle"/>
    <w:rsid w:val="001F360A"/>
    <w:rPr>
      <w:rFonts w:ascii="Arial" w:eastAsia="宋体" w:hAnsi="Arial" w:cs="Arial"/>
      <w:b/>
      <w:bCs/>
      <w:color w:val="082D7E"/>
      <w:szCs w:val="26"/>
    </w:rPr>
  </w:style>
  <w:style w:type="character" w:styleId="af1">
    <w:name w:val="annotation reference"/>
    <w:basedOn w:val="a0"/>
    <w:uiPriority w:val="99"/>
    <w:semiHidden/>
    <w:unhideWhenUsed/>
    <w:locked/>
    <w:rsid w:val="00461B46"/>
    <w:rPr>
      <w:sz w:val="16"/>
      <w:szCs w:val="16"/>
    </w:rPr>
  </w:style>
  <w:style w:type="paragraph" w:styleId="af2">
    <w:name w:val="annotation text"/>
    <w:basedOn w:val="a"/>
    <w:link w:val="af3"/>
    <w:uiPriority w:val="99"/>
    <w:semiHidden/>
    <w:unhideWhenUsed/>
    <w:locked/>
    <w:rsid w:val="00461B46"/>
    <w:rPr>
      <w:sz w:val="20"/>
      <w:szCs w:val="20"/>
    </w:rPr>
  </w:style>
  <w:style w:type="character" w:customStyle="1" w:styleId="af3">
    <w:name w:val="批注文字 字符"/>
    <w:basedOn w:val="a0"/>
    <w:link w:val="af2"/>
    <w:uiPriority w:val="99"/>
    <w:semiHidden/>
    <w:rsid w:val="00461B46"/>
    <w:rPr>
      <w:rFonts w:ascii="Arial" w:eastAsia="宋体" w:hAnsi="Arial" w:cs="Times New Roman"/>
      <w:sz w:val="20"/>
      <w:szCs w:val="20"/>
    </w:rPr>
  </w:style>
  <w:style w:type="paragraph" w:styleId="af4">
    <w:name w:val="annotation subject"/>
    <w:basedOn w:val="af2"/>
    <w:next w:val="af2"/>
    <w:link w:val="af5"/>
    <w:uiPriority w:val="99"/>
    <w:semiHidden/>
    <w:unhideWhenUsed/>
    <w:locked/>
    <w:rsid w:val="00461B46"/>
    <w:rPr>
      <w:b/>
      <w:bCs/>
    </w:rPr>
  </w:style>
  <w:style w:type="character" w:customStyle="1" w:styleId="af5">
    <w:name w:val="批注主题 字符"/>
    <w:basedOn w:val="af3"/>
    <w:link w:val="af4"/>
    <w:uiPriority w:val="99"/>
    <w:semiHidden/>
    <w:rsid w:val="00461B46"/>
    <w:rPr>
      <w:rFonts w:ascii="Arial" w:eastAsia="宋体" w:hAnsi="Arial" w:cs="Times New Roman"/>
      <w:b/>
      <w:bCs/>
      <w:sz w:val="20"/>
      <w:szCs w:val="20"/>
    </w:rPr>
  </w:style>
  <w:style w:type="paragraph" w:customStyle="1" w:styleId="xmsonormal">
    <w:name w:val="x_msonormal"/>
    <w:basedOn w:val="a"/>
    <w:rsid w:val="0066719F"/>
    <w:pPr>
      <w:spacing w:before="100" w:beforeAutospacing="1" w:after="100" w:afterAutospacing="1"/>
    </w:pPr>
    <w:rPr>
      <w:rFonts w:ascii="Calibri" w:hAnsi="Calibri" w:cs="Calibri"/>
      <w:szCs w:val="22"/>
    </w:rPr>
  </w:style>
  <w:style w:type="character" w:customStyle="1" w:styleId="1">
    <w:name w:val="未处理的提及1"/>
    <w:basedOn w:val="a0"/>
    <w:uiPriority w:val="99"/>
    <w:semiHidden/>
    <w:unhideWhenUsed/>
    <w:rsid w:val="00F863C2"/>
    <w:rPr>
      <w:color w:val="605E5C"/>
      <w:shd w:val="clear" w:color="auto" w:fill="E1DFDD"/>
    </w:rPr>
  </w:style>
  <w:style w:type="paragraph" w:styleId="af6">
    <w:name w:val="Revision"/>
    <w:hidden/>
    <w:uiPriority w:val="99"/>
    <w:semiHidden/>
    <w:rsid w:val="000E67EC"/>
    <w:pPr>
      <w:spacing w:after="0" w:line="240" w:lineRule="auto"/>
    </w:pPr>
    <w:rPr>
      <w:rFonts w:ascii="Arial" w:eastAsia="宋体" w:hAnsi="Arial" w:cs="Times New Roman"/>
      <w:szCs w:val="24"/>
    </w:rPr>
  </w:style>
  <w:style w:type="character" w:customStyle="1" w:styleId="translated-span">
    <w:name w:val="translated-span"/>
    <w:basedOn w:val="a0"/>
    <w:qFormat/>
    <w:rsid w:val="00C90BC3"/>
  </w:style>
  <w:style w:type="table" w:styleId="af7">
    <w:name w:val="Table Grid"/>
    <w:basedOn w:val="a1"/>
    <w:uiPriority w:val="39"/>
    <w:locked/>
    <w:rsid w:val="00736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736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5372">
      <w:bodyDiv w:val="1"/>
      <w:marLeft w:val="0"/>
      <w:marRight w:val="0"/>
      <w:marTop w:val="0"/>
      <w:marBottom w:val="0"/>
      <w:divBdr>
        <w:top w:val="none" w:sz="0" w:space="0" w:color="auto"/>
        <w:left w:val="none" w:sz="0" w:space="0" w:color="auto"/>
        <w:bottom w:val="none" w:sz="0" w:space="0" w:color="auto"/>
        <w:right w:val="none" w:sz="0" w:space="0" w:color="auto"/>
      </w:divBdr>
    </w:div>
    <w:div w:id="1213079739">
      <w:bodyDiv w:val="1"/>
      <w:marLeft w:val="0"/>
      <w:marRight w:val="0"/>
      <w:marTop w:val="0"/>
      <w:marBottom w:val="0"/>
      <w:divBdr>
        <w:top w:val="none" w:sz="0" w:space="0" w:color="auto"/>
        <w:left w:val="none" w:sz="0" w:space="0" w:color="auto"/>
        <w:bottom w:val="none" w:sz="0" w:space="0" w:color="auto"/>
        <w:right w:val="none" w:sz="0" w:space="0" w:color="auto"/>
      </w:divBdr>
    </w:div>
    <w:div w:id="1476951380">
      <w:bodyDiv w:val="1"/>
      <w:marLeft w:val="0"/>
      <w:marRight w:val="0"/>
      <w:marTop w:val="0"/>
      <w:marBottom w:val="0"/>
      <w:divBdr>
        <w:top w:val="none" w:sz="0" w:space="0" w:color="auto"/>
        <w:left w:val="none" w:sz="0" w:space="0" w:color="auto"/>
        <w:bottom w:val="none" w:sz="0" w:space="0" w:color="auto"/>
        <w:right w:val="none" w:sz="0" w:space="0" w:color="auto"/>
      </w:divBdr>
    </w:div>
    <w:div w:id="16455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mediacontact.asia@borgwarner.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novo.com/qnovation-blog/"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rgwarner.com/en/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orgwarner.com/en/hom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borgwarner.com/en/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20Wichlacz\Documents\Custom%20Office%20Templates\BorgWarner%20Press%20Release%20template%2004.2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F3DE5ECD8084C9829ADEF40BBBF41" ma:contentTypeVersion="13" ma:contentTypeDescription="Create a new document." ma:contentTypeScope="" ma:versionID="6189acb5fca9f20b7367acce9ca76f91">
  <xsd:schema xmlns:xsd="http://www.w3.org/2001/XMLSchema" xmlns:xs="http://www.w3.org/2001/XMLSchema" xmlns:p="http://schemas.microsoft.com/office/2006/metadata/properties" xmlns:ns3="ab778860-fb5a-4ac0-9699-9113a83aa2d1" xmlns:ns4="6492c900-e380-499c-ba49-9323da3df89a" targetNamespace="http://schemas.microsoft.com/office/2006/metadata/properties" ma:root="true" ma:fieldsID="3b2c34a6cd84eb8811763ec35a19a557" ns3:_="" ns4:_="">
    <xsd:import namespace="ab778860-fb5a-4ac0-9699-9113a83aa2d1"/>
    <xsd:import namespace="6492c900-e380-499c-ba49-9323da3df8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860-fb5a-4ac0-9699-9113a83aa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2c900-e380-499c-ba49-9323da3df8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705DB-1452-4A0F-9932-81D998705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18A94-816C-417B-B3D5-B9252D3C3B02}">
  <ds:schemaRefs>
    <ds:schemaRef ds:uri="http://schemas.microsoft.com/sharepoint/v3/contenttype/forms"/>
  </ds:schemaRefs>
</ds:datastoreItem>
</file>

<file path=customXml/itemProps3.xml><?xml version="1.0" encoding="utf-8"?>
<ds:datastoreItem xmlns:ds="http://schemas.openxmlformats.org/officeDocument/2006/customXml" ds:itemID="{169B9B6E-2F5B-4D74-8FBF-66C2B626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860-fb5a-4ac0-9699-9113a83aa2d1"/>
    <ds:schemaRef ds:uri="6492c900-e380-499c-ba49-9323da3d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BorgWarner Press Release template 04.26.18.dotx</Template>
  <TotalTime>50</TotalTime>
  <Pages>3</Pages>
  <Words>420</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BorgWarner</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Wichlacz</dc:creator>
  <cp:lastModifiedBy>Joe Xu</cp:lastModifiedBy>
  <cp:revision>9</cp:revision>
  <cp:lastPrinted>2021-10-26T12:58:00Z</cp:lastPrinted>
  <dcterms:created xsi:type="dcterms:W3CDTF">2021-12-07T20:04:00Z</dcterms:created>
  <dcterms:modified xsi:type="dcterms:W3CDTF">2022-01-11T07:39:00Z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0x0101006C2F3DE5ECD8084C9829ADEF40BBBF41</vt:lpwstr>
  </property>
</Properties>
</file>